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F8812" w14:textId="23045033" w:rsidR="00EF20F9" w:rsidRPr="00D15A33" w:rsidRDefault="00665974" w:rsidP="00EF20F9">
      <w:pPr>
        <w:pStyle w:val="Heading2"/>
        <w:jc w:val="center"/>
        <w:rPr>
          <w:color w:val="47A0D9"/>
          <w:sz w:val="52"/>
          <w:szCs w:val="52"/>
        </w:rPr>
      </w:pPr>
      <w:r>
        <w:rPr>
          <w:color w:val="47A0D9"/>
          <w:sz w:val="52"/>
          <w:szCs w:val="52"/>
        </w:rPr>
        <w:t>Termly Topic Summary</w:t>
      </w:r>
    </w:p>
    <w:p w14:paraId="5E0D7815" w14:textId="099B1E76" w:rsidR="0044419D" w:rsidRPr="00B72DD1" w:rsidRDefault="00665974" w:rsidP="00EF20F9">
      <w:pPr>
        <w:pStyle w:val="Heading2"/>
        <w:jc w:val="center"/>
      </w:pPr>
      <w:r>
        <w:t>Class:</w:t>
      </w:r>
      <w:r w:rsidR="00152CB4">
        <w:t xml:space="preserve"> Ash Class</w:t>
      </w:r>
      <w:r>
        <w:t xml:space="preserve">                            </w:t>
      </w:r>
      <w:r w:rsidR="00EF20F9">
        <w:t xml:space="preserve"> </w:t>
      </w:r>
      <w:r w:rsidR="00EF20F9" w:rsidRPr="00EF20F9">
        <w:t>Term</w:t>
      </w:r>
      <w:r>
        <w:t>:</w:t>
      </w:r>
      <w:r w:rsidR="00152CB4">
        <w:t xml:space="preserve"> Spring 1</w:t>
      </w:r>
      <w:r w:rsidRPr="00D15A33">
        <w:rPr>
          <w:u w:val="single"/>
        </w:rPr>
        <w:t xml:space="preserve">   </w:t>
      </w:r>
      <w:r>
        <w:rPr>
          <w:u w:val="single"/>
        </w:rPr>
        <w:t xml:space="preserve">  </w:t>
      </w:r>
      <w:r w:rsidRPr="00D15A33">
        <w:rPr>
          <w:u w:val="single"/>
        </w:rPr>
        <w:t xml:space="preserve">    </w:t>
      </w:r>
      <w:r w:rsidRPr="00D15A33">
        <w:t xml:space="preserve"> </w:t>
      </w:r>
      <w:r>
        <w:t xml:space="preserve"> </w:t>
      </w:r>
      <w:r w:rsidRPr="00D15A33">
        <w:rPr>
          <w:u w:val="single"/>
        </w:rPr>
        <w:t xml:space="preserve">           </w:t>
      </w:r>
      <w:r>
        <w:rPr>
          <w:u w:val="single"/>
        </w:rPr>
        <w:t xml:space="preserve">  </w:t>
      </w:r>
      <w:r w:rsidRPr="00D15A33">
        <w:rPr>
          <w:u w:val="single"/>
        </w:rPr>
        <w:t xml:space="preserve">    </w:t>
      </w:r>
      <w:r w:rsidRPr="00D15A33">
        <w:t xml:space="preserve"> </w:t>
      </w:r>
    </w:p>
    <w:p w14:paraId="35E16E1D" w14:textId="3F2B2364" w:rsidR="00A02757" w:rsidRDefault="00E72498" w:rsidP="00F704F4">
      <w:pPr>
        <w:pStyle w:val="Heading2"/>
        <w:sectPr w:rsidR="00A02757" w:rsidSect="00957B12">
          <w:headerReference w:type="default" r:id="rId7"/>
          <w:pgSz w:w="16838" w:h="11906" w:orient="landscape"/>
          <w:pgMar w:top="567" w:right="567" w:bottom="567" w:left="567" w:header="283" w:footer="1020" w:gutter="0"/>
          <w:cols w:space="708"/>
          <w:docGrid w:linePitch="360"/>
        </w:sectPr>
      </w:pPr>
      <w:r>
        <w:rPr>
          <w:noProof/>
        </w:rPr>
        <mc:AlternateContent>
          <mc:Choice Requires="wpg">
            <w:drawing>
              <wp:anchor distT="0" distB="0" distL="114300" distR="114300" simplePos="0" relativeHeight="251683840" behindDoc="0" locked="0" layoutInCell="1" allowOverlap="1" wp14:anchorId="74F99388" wp14:editId="1BABDE51">
                <wp:simplePos x="0" y="0"/>
                <wp:positionH relativeFrom="column">
                  <wp:posOffset>-6754</wp:posOffset>
                </wp:positionH>
                <wp:positionV relativeFrom="paragraph">
                  <wp:posOffset>136698</wp:posOffset>
                </wp:positionV>
                <wp:extent cx="9980625" cy="5345158"/>
                <wp:effectExtent l="0" t="0" r="0" b="0"/>
                <wp:wrapNone/>
                <wp:docPr id="1957480185" name="Group 1"/>
                <wp:cNvGraphicFramePr/>
                <a:graphic xmlns:a="http://schemas.openxmlformats.org/drawingml/2006/main">
                  <a:graphicData uri="http://schemas.microsoft.com/office/word/2010/wordprocessingGroup">
                    <wpg:wgp>
                      <wpg:cNvGrpSpPr/>
                      <wpg:grpSpPr>
                        <a:xfrm>
                          <a:off x="0" y="0"/>
                          <a:ext cx="9980625" cy="5345158"/>
                          <a:chOff x="0" y="0"/>
                          <a:chExt cx="9980625" cy="5345158"/>
                        </a:xfrm>
                      </wpg:grpSpPr>
                      <wps:wsp>
                        <wps:cNvPr id="1372639660" name="Text Box 2"/>
                        <wps:cNvSpPr txBox="1">
                          <a:spLocks noChangeArrowheads="1"/>
                        </wps:cNvSpPr>
                        <wps:spPr bwMode="auto">
                          <a:xfrm>
                            <a:off x="0" y="13648"/>
                            <a:ext cx="2992971" cy="2553023"/>
                          </a:xfrm>
                          <a:prstGeom prst="rect">
                            <a:avLst/>
                          </a:prstGeom>
                          <a:noFill/>
                          <a:ln w="9525">
                            <a:noFill/>
                            <a:miter lim="800000"/>
                            <a:headEnd/>
                            <a:tailEnd/>
                          </a:ln>
                        </wps:spPr>
                        <wps:txbx>
                          <w:txbxContent>
                            <w:p w14:paraId="6631A642" w14:textId="152DDF01" w:rsidR="00E72498" w:rsidRDefault="00665974" w:rsidP="00E72498">
                              <w:r>
                                <w:t>English</w:t>
                              </w:r>
                              <w:r w:rsidR="00AA637E">
                                <w:t xml:space="preserve"> story</w:t>
                              </w:r>
                            </w:p>
                            <w:p w14:paraId="03B0F749" w14:textId="47E7D952" w:rsidR="00AA637E" w:rsidRPr="00AA637E" w:rsidRDefault="00AA637E" w:rsidP="00E72498">
                              <w:pPr>
                                <w:rPr>
                                  <w:sz w:val="20"/>
                                  <w:szCs w:val="20"/>
                                </w:rPr>
                              </w:pPr>
                              <w:r w:rsidRPr="00AA637E">
                                <w:rPr>
                                  <w:sz w:val="20"/>
                                  <w:szCs w:val="20"/>
                                </w:rPr>
                                <w:t>Mole’s Star</w:t>
                              </w:r>
                            </w:p>
                            <w:p w14:paraId="5E39CF17" w14:textId="7A1C18F0" w:rsidR="00AA637E" w:rsidRPr="00AA637E" w:rsidRDefault="00AA637E" w:rsidP="00E72498">
                              <w:pPr>
                                <w:rPr>
                                  <w:sz w:val="20"/>
                                  <w:szCs w:val="20"/>
                                </w:rPr>
                              </w:pPr>
                              <w:r w:rsidRPr="00AA637E">
                                <w:rPr>
                                  <w:sz w:val="20"/>
                                  <w:szCs w:val="20"/>
                                </w:rPr>
                                <w:t>This unit is a study of the exquisitely illustrated Mole’s Star by Britta Teckentrup. This is a multi</w:t>
                              </w:r>
                              <w:r w:rsidRPr="00AA637E">
                                <w:rPr>
                                  <w:sz w:val="20"/>
                                  <w:szCs w:val="20"/>
                                </w:rPr>
                                <w:t>faceted story that teaches children about sharing, friendship and facing the consequences of one’s actions. In the course of the unit, pupils will develop empathy for the characters, learn and organise facts about moles, retell the story, practise writing ‘un-’ and ‘-ed’ words, scan a text for key words and phrases and perform varied writing tasks. Their learning journey culminates in pupils writing a non-chronological report about moles, using headings and subheadings.</w:t>
                              </w:r>
                            </w:p>
                          </w:txbxContent>
                        </wps:txbx>
                        <wps:bodyPr rot="0" vert="horz" wrap="square" lIns="91440" tIns="45720" rIns="91440" bIns="45720" anchor="t" anchorCtr="0">
                          <a:noAutofit/>
                        </wps:bodyPr>
                      </wps:wsp>
                      <wps:wsp>
                        <wps:cNvPr id="481732446" name="Text Box 2"/>
                        <wps:cNvSpPr txBox="1">
                          <a:spLocks noChangeArrowheads="1"/>
                        </wps:cNvSpPr>
                        <wps:spPr bwMode="auto">
                          <a:xfrm>
                            <a:off x="6986499" y="0"/>
                            <a:ext cx="2992971" cy="2566497"/>
                          </a:xfrm>
                          <a:prstGeom prst="rect">
                            <a:avLst/>
                          </a:prstGeom>
                          <a:noFill/>
                          <a:ln w="9525">
                            <a:noFill/>
                            <a:miter lim="800000"/>
                            <a:headEnd/>
                            <a:tailEnd/>
                          </a:ln>
                        </wps:spPr>
                        <wps:txbx>
                          <w:txbxContent>
                            <w:p w14:paraId="122E3548" w14:textId="40698F79" w:rsidR="00E72498" w:rsidRPr="00AA637E" w:rsidRDefault="00665974" w:rsidP="00E72498">
                              <w:pPr>
                                <w:rPr>
                                  <w:sz w:val="20"/>
                                  <w:szCs w:val="20"/>
                                </w:rPr>
                              </w:pPr>
                              <w:r w:rsidRPr="00AA637E">
                                <w:rPr>
                                  <w:sz w:val="20"/>
                                  <w:szCs w:val="20"/>
                                </w:rPr>
                                <w:t>Science</w:t>
                              </w:r>
                            </w:p>
                            <w:p w14:paraId="43DE343B" w14:textId="12A6D31A" w:rsidR="00AA637E" w:rsidRPr="00AA637E" w:rsidRDefault="00AA637E" w:rsidP="00E72498">
                              <w:pPr>
                                <w:rPr>
                                  <w:sz w:val="20"/>
                                  <w:szCs w:val="20"/>
                                </w:rPr>
                              </w:pPr>
                              <w:r w:rsidRPr="00AA637E">
                                <w:rPr>
                                  <w:sz w:val="20"/>
                                  <w:szCs w:val="20"/>
                                </w:rPr>
                                <w:t>Everyday Materials</w:t>
                              </w:r>
                            </w:p>
                            <w:p w14:paraId="33427EBA" w14:textId="038DAE0A" w:rsidR="00AA637E" w:rsidRPr="00AA637E" w:rsidRDefault="00AA637E" w:rsidP="00AA637E">
                              <w:pPr>
                                <w:rPr>
                                  <w:sz w:val="20"/>
                                  <w:szCs w:val="20"/>
                                  <w:lang w:val="en-US"/>
                                </w:rPr>
                              </w:pPr>
                              <w:r>
                                <w:rPr>
                                  <w:sz w:val="20"/>
                                  <w:szCs w:val="20"/>
                                  <w:lang w:val="en-US"/>
                                </w:rPr>
                                <w:t>Children</w:t>
                              </w:r>
                              <w:r w:rsidRPr="00AA637E">
                                <w:rPr>
                                  <w:sz w:val="20"/>
                                  <w:szCs w:val="20"/>
                                  <w:lang w:val="en-US"/>
                                </w:rPr>
                                <w:t xml:space="preserve"> will explore a range of everyday materials and learn to identify objects made from them. They will develop an understanding of the difference between an object and the material it is made from. Throughout the unit, they will support Blot, an alien from Planet Glog who needs help learning about materials. Children will group and sort materials based on their properties and look for patterns in how different materials behave. They will also investigate a variety of materials to determine which one would be most suitable for making an umbrella.</w:t>
                              </w:r>
                            </w:p>
                            <w:p w14:paraId="23F4421D" w14:textId="438246C4" w:rsidR="00AA637E" w:rsidRDefault="00AA637E" w:rsidP="00E72498">
                              <w:r>
                                <w:t xml:space="preserve"> </w:t>
                              </w:r>
                            </w:p>
                          </w:txbxContent>
                        </wps:txbx>
                        <wps:bodyPr rot="0" vert="horz" wrap="square" lIns="91440" tIns="45720" rIns="91440" bIns="45720" anchor="t" anchorCtr="0">
                          <a:noAutofit/>
                        </wps:bodyPr>
                      </wps:wsp>
                      <wps:wsp>
                        <wps:cNvPr id="294698682" name="Text Box 2"/>
                        <wps:cNvSpPr txBox="1">
                          <a:spLocks noChangeArrowheads="1"/>
                        </wps:cNvSpPr>
                        <wps:spPr bwMode="auto">
                          <a:xfrm>
                            <a:off x="0" y="2756848"/>
                            <a:ext cx="2992971" cy="2553023"/>
                          </a:xfrm>
                          <a:prstGeom prst="rect">
                            <a:avLst/>
                          </a:prstGeom>
                          <a:noFill/>
                          <a:ln w="9525">
                            <a:noFill/>
                            <a:miter lim="800000"/>
                            <a:headEnd/>
                            <a:tailEnd/>
                          </a:ln>
                        </wps:spPr>
                        <wps:txbx>
                          <w:txbxContent>
                            <w:p w14:paraId="5D340391" w14:textId="3C4D4206" w:rsidR="00E72498" w:rsidRPr="00295FC0" w:rsidRDefault="00665974" w:rsidP="00E72498">
                              <w:pPr>
                                <w:rPr>
                                  <w:sz w:val="20"/>
                                  <w:szCs w:val="20"/>
                                </w:rPr>
                              </w:pPr>
                              <w:r w:rsidRPr="00295FC0">
                                <w:rPr>
                                  <w:sz w:val="20"/>
                                  <w:szCs w:val="20"/>
                                </w:rPr>
                                <w:t>Art</w:t>
                              </w:r>
                            </w:p>
                            <w:p w14:paraId="7E578154" w14:textId="77777777" w:rsidR="00295FC0" w:rsidRPr="00295FC0" w:rsidRDefault="00295FC0" w:rsidP="00295FC0">
                              <w:pPr>
                                <w:rPr>
                                  <w:sz w:val="20"/>
                                  <w:szCs w:val="20"/>
                                </w:rPr>
                              </w:pPr>
                              <w:r w:rsidRPr="00295FC0">
                                <w:rPr>
                                  <w:sz w:val="20"/>
                                  <w:szCs w:val="20"/>
                                </w:rPr>
                                <w:t>Nature Sculptures</w:t>
                              </w:r>
                            </w:p>
                            <w:p w14:paraId="19C6E54D" w14:textId="7E0962DB" w:rsidR="00295FC0" w:rsidRPr="00295FC0" w:rsidRDefault="00295FC0" w:rsidP="00295FC0">
                              <w:pPr>
                                <w:rPr>
                                  <w:sz w:val="20"/>
                                  <w:szCs w:val="20"/>
                                </w:rPr>
                              </w:pPr>
                              <w:r w:rsidRPr="00295FC0">
                                <w:rPr>
                                  <w:sz w:val="20"/>
                                  <w:szCs w:val="20"/>
                                </w:rPr>
                                <w:t xml:space="preserve"> This 'Nature Sculptures' unit will teach your class about the concept of nature sculpture. The children will have the opportunity to learn about different kinds of nature sculptures and to explore the work of Andy Goldsworthy and other environmental artists. Each lesson in the unit focuses on a different technique using natural materials; model making, observational drawing, collecting material, ephemeral land art and group sculpture building. At the end of the unit children will create a multimedia collage to bring together and celebrate their work.</w:t>
                              </w:r>
                            </w:p>
                          </w:txbxContent>
                        </wps:txbx>
                        <wps:bodyPr rot="0" vert="horz" wrap="square" lIns="91440" tIns="45720" rIns="91440" bIns="45720" anchor="t" anchorCtr="0">
                          <a:noAutofit/>
                        </wps:bodyPr>
                      </wps:wsp>
                      <wps:wsp>
                        <wps:cNvPr id="969891764" name="Text Box 2"/>
                        <wps:cNvSpPr txBox="1">
                          <a:spLocks noChangeArrowheads="1"/>
                        </wps:cNvSpPr>
                        <wps:spPr bwMode="auto">
                          <a:xfrm>
                            <a:off x="6987654" y="2770496"/>
                            <a:ext cx="2992971" cy="2553023"/>
                          </a:xfrm>
                          <a:prstGeom prst="rect">
                            <a:avLst/>
                          </a:prstGeom>
                          <a:noFill/>
                          <a:ln w="9525">
                            <a:noFill/>
                            <a:miter lim="800000"/>
                            <a:headEnd/>
                            <a:tailEnd/>
                          </a:ln>
                        </wps:spPr>
                        <wps:txbx>
                          <w:txbxContent>
                            <w:p w14:paraId="6ABB4CDB" w14:textId="1BCCA6EE" w:rsidR="00E72498" w:rsidRPr="00B60945" w:rsidRDefault="00665974" w:rsidP="00E72498">
                              <w:pPr>
                                <w:rPr>
                                  <w:sz w:val="18"/>
                                  <w:szCs w:val="18"/>
                                </w:rPr>
                              </w:pPr>
                              <w:r w:rsidRPr="00B60945">
                                <w:rPr>
                                  <w:sz w:val="18"/>
                                  <w:szCs w:val="18"/>
                                </w:rPr>
                                <w:t>PE</w:t>
                              </w:r>
                            </w:p>
                            <w:p w14:paraId="672D7220" w14:textId="664523D5" w:rsidR="00B60945" w:rsidRPr="00B60945" w:rsidRDefault="00B60945" w:rsidP="00E72498">
                              <w:pPr>
                                <w:rPr>
                                  <w:sz w:val="18"/>
                                  <w:szCs w:val="18"/>
                                </w:rPr>
                              </w:pPr>
                              <w:r w:rsidRPr="00B60945">
                                <w:rPr>
                                  <w:sz w:val="18"/>
                                  <w:szCs w:val="18"/>
                                </w:rPr>
                                <w:t>Gymnastics</w:t>
                              </w:r>
                            </w:p>
                            <w:p w14:paraId="169900C8" w14:textId="3B310723" w:rsidR="00B60945" w:rsidRPr="00B60945" w:rsidRDefault="00B60945" w:rsidP="00E72498">
                              <w:pPr>
                                <w:rPr>
                                  <w:sz w:val="18"/>
                                  <w:szCs w:val="18"/>
                                </w:rPr>
                              </w:pPr>
                              <w:r w:rsidRPr="00B60945">
                                <w:rPr>
                                  <w:sz w:val="18"/>
                                  <w:szCs w:val="18"/>
                                </w:rPr>
                                <w:t xml:space="preserve">In this unit pupils learn, explore and develop basic gymnastic actions on the floor and using apparatus. They develop gymnastic skills of jumping, rolling, balancing and travelling individually and in combination to create short sequences and movement phrases. Pupils develop an awareness of compositional devices when creating sequences to include the use of shapes, levels and directions. They learn to work safely with and around others and whilst using apparatus. Pupils are given opportunities to provide feedback to others and recognise elements of </w:t>
                              </w:r>
                              <w:r w:rsidR="00951CC7" w:rsidRPr="00B60945">
                                <w:rPr>
                                  <w:sz w:val="18"/>
                                  <w:szCs w:val="18"/>
                                </w:rPr>
                                <w:t>high-quality</w:t>
                              </w:r>
                              <w:r w:rsidRPr="00B60945">
                                <w:rPr>
                                  <w:sz w:val="18"/>
                                  <w:szCs w:val="18"/>
                                </w:rPr>
                                <w:t xml:space="preserve"> performance.</w:t>
                              </w:r>
                            </w:p>
                          </w:txbxContent>
                        </wps:txbx>
                        <wps:bodyPr rot="0" vert="horz" wrap="square" lIns="91440" tIns="45720" rIns="91440" bIns="45720" anchor="t" anchorCtr="0">
                          <a:noAutofit/>
                        </wps:bodyPr>
                      </wps:wsp>
                      <wps:wsp>
                        <wps:cNvPr id="1873655690" name="Text Box 2"/>
                        <wps:cNvSpPr txBox="1">
                          <a:spLocks noChangeArrowheads="1"/>
                        </wps:cNvSpPr>
                        <wps:spPr bwMode="auto">
                          <a:xfrm>
                            <a:off x="3220871" y="0"/>
                            <a:ext cx="3554083" cy="2165230"/>
                          </a:xfrm>
                          <a:prstGeom prst="rect">
                            <a:avLst/>
                          </a:prstGeom>
                          <a:noFill/>
                          <a:ln w="9525">
                            <a:noFill/>
                            <a:miter lim="800000"/>
                            <a:headEnd/>
                            <a:tailEnd/>
                          </a:ln>
                        </wps:spPr>
                        <wps:txbx>
                          <w:txbxContent>
                            <w:p w14:paraId="0B7937A2" w14:textId="76FA6361" w:rsidR="00E72498" w:rsidRPr="00AA637E" w:rsidRDefault="00665974" w:rsidP="00E72498">
                              <w:pPr>
                                <w:rPr>
                                  <w:sz w:val="20"/>
                                  <w:szCs w:val="20"/>
                                </w:rPr>
                              </w:pPr>
                              <w:r w:rsidRPr="00AA637E">
                                <w:rPr>
                                  <w:sz w:val="20"/>
                                  <w:szCs w:val="20"/>
                                </w:rPr>
                                <w:t>Maths</w:t>
                              </w:r>
                            </w:p>
                            <w:p w14:paraId="06B9CF4D" w14:textId="5E1104BF" w:rsidR="00AA637E" w:rsidRDefault="00AA637E" w:rsidP="00E72498">
                              <w:pPr>
                                <w:rPr>
                                  <w:sz w:val="20"/>
                                  <w:szCs w:val="20"/>
                                </w:rPr>
                              </w:pPr>
                              <w:r w:rsidRPr="00AA637E">
                                <w:rPr>
                                  <w:sz w:val="20"/>
                                  <w:szCs w:val="20"/>
                                </w:rPr>
                                <w:t xml:space="preserve">In maths, we follow the White Rose Maths scheme of learning, supported by the NCETM Mastering Number resources. Our focusses this term will be developing a secure understanding of money, length and height, and mass, capacity and volume. We will also be exploring multiplication and division, starting with an introduction to the multiplication and divide symbols. </w:t>
                              </w:r>
                            </w:p>
                            <w:p w14:paraId="3EAF55D3" w14:textId="77777777" w:rsidR="00AA637E" w:rsidRPr="00AA637E" w:rsidRDefault="00AA637E" w:rsidP="00E72498">
                              <w:pPr>
                                <w:rPr>
                                  <w:sz w:val="20"/>
                                  <w:szCs w:val="20"/>
                                </w:rPr>
                              </w:pPr>
                            </w:p>
                          </w:txbxContent>
                        </wps:txbx>
                        <wps:bodyPr rot="0" vert="horz" wrap="square" lIns="91440" tIns="45720" rIns="91440" bIns="45720" anchor="t" anchorCtr="0">
                          <a:noAutofit/>
                        </wps:bodyPr>
                      </wps:wsp>
                      <wps:wsp>
                        <wps:cNvPr id="1191841268" name="Text Box 2"/>
                        <wps:cNvSpPr txBox="1">
                          <a:spLocks noChangeArrowheads="1"/>
                        </wps:cNvSpPr>
                        <wps:spPr bwMode="auto">
                          <a:xfrm>
                            <a:off x="3220871" y="3179928"/>
                            <a:ext cx="3554083" cy="2165230"/>
                          </a:xfrm>
                          <a:prstGeom prst="rect">
                            <a:avLst/>
                          </a:prstGeom>
                          <a:noFill/>
                          <a:ln w="9525">
                            <a:noFill/>
                            <a:miter lim="800000"/>
                            <a:headEnd/>
                            <a:tailEnd/>
                          </a:ln>
                        </wps:spPr>
                        <wps:txbx>
                          <w:txbxContent>
                            <w:p w14:paraId="7F0676B1" w14:textId="23694DA3" w:rsidR="00E72498" w:rsidRPr="00295FC0" w:rsidRDefault="00665974" w:rsidP="00E72498">
                              <w:pPr>
                                <w:rPr>
                                  <w:sz w:val="18"/>
                                  <w:szCs w:val="18"/>
                                </w:rPr>
                              </w:pPr>
                              <w:r w:rsidRPr="00295FC0">
                                <w:rPr>
                                  <w:sz w:val="18"/>
                                  <w:szCs w:val="18"/>
                                </w:rPr>
                                <w:t>History</w:t>
                              </w:r>
                            </w:p>
                            <w:p w14:paraId="7DD57453" w14:textId="606ED563" w:rsidR="00295FC0" w:rsidRPr="00295FC0" w:rsidRDefault="00295FC0" w:rsidP="00E72498">
                              <w:pPr>
                                <w:rPr>
                                  <w:sz w:val="18"/>
                                  <w:szCs w:val="18"/>
                                </w:rPr>
                              </w:pPr>
                              <w:r w:rsidRPr="00295FC0">
                                <w:rPr>
                                  <w:sz w:val="18"/>
                                  <w:szCs w:val="18"/>
                                </w:rPr>
                                <w:t>Kings, Queens and Castles (historical comparison)</w:t>
                              </w:r>
                            </w:p>
                            <w:p w14:paraId="21AAD4EC" w14:textId="025CB8ED" w:rsidR="00295FC0" w:rsidRPr="00295FC0" w:rsidRDefault="00295FC0" w:rsidP="00295FC0">
                              <w:pPr>
                                <w:rPr>
                                  <w:sz w:val="18"/>
                                  <w:szCs w:val="18"/>
                                  <w:lang w:val="en-US"/>
                                </w:rPr>
                              </w:pPr>
                              <w:r w:rsidRPr="00295FC0">
                                <w:rPr>
                                  <w:sz w:val="18"/>
                                  <w:szCs w:val="18"/>
                                  <w:lang w:val="en-US"/>
                                </w:rPr>
                                <w:t>C</w:t>
                              </w:r>
                              <w:r w:rsidRPr="00295FC0">
                                <w:rPr>
                                  <w:sz w:val="18"/>
                                  <w:szCs w:val="18"/>
                                  <w:lang w:val="en-US"/>
                                </w:rPr>
                                <w:t>hildren will be introduced to some of the most famous and significant kings and queens of England</w:t>
                              </w:r>
                              <w:r w:rsidRPr="00295FC0">
                                <w:rPr>
                                  <w:sz w:val="18"/>
                                  <w:szCs w:val="18"/>
                                  <w:lang w:val="en-US"/>
                                </w:rPr>
                                <w:t>.</w:t>
                              </w:r>
                              <w:r w:rsidRPr="00295FC0">
                                <w:rPr>
                                  <w:sz w:val="18"/>
                                  <w:szCs w:val="18"/>
                                  <w:lang w:val="en-US"/>
                                </w:rPr>
                                <w:t xml:space="preserve">. They will then think about castles and why they were built. The lessons then continue to look at each significant king or queen in turn, going back in time chronologically. Children will learn a little about their lives and which palaces and castles were significant to them. Through these lessons there will be opportunities to look at images from the past and study them as evidence, helping children to compare monarchs of different times that lived in the same castle and giving the opportunity to point out differences between the monarchs of the past. </w:t>
                              </w:r>
                            </w:p>
                            <w:p w14:paraId="02DD14FC" w14:textId="77777777" w:rsidR="00295FC0" w:rsidRDefault="00295FC0" w:rsidP="00E72498"/>
                          </w:txbxContent>
                        </wps:txbx>
                        <wps:bodyPr rot="0" vert="horz" wrap="square" lIns="91440" tIns="45720" rIns="91440" bIns="45720" anchor="t" anchorCtr="0">
                          <a:noAutofit/>
                        </wps:bodyPr>
                      </wps:wsp>
                      <wps:wsp>
                        <wps:cNvPr id="1096445594" name="Text Box 2"/>
                        <wps:cNvSpPr txBox="1">
                          <a:spLocks noChangeArrowheads="1"/>
                        </wps:cNvSpPr>
                        <wps:spPr bwMode="auto">
                          <a:xfrm>
                            <a:off x="3220871" y="2361063"/>
                            <a:ext cx="3554083" cy="655608"/>
                          </a:xfrm>
                          <a:prstGeom prst="rect">
                            <a:avLst/>
                          </a:prstGeom>
                          <a:noFill/>
                          <a:ln w="9525">
                            <a:noFill/>
                            <a:miter lim="800000"/>
                            <a:headEnd/>
                            <a:tailEnd/>
                          </a:ln>
                        </wps:spPr>
                        <wps:txbx>
                          <w:txbxContent>
                            <w:p w14:paraId="5F6B733C" w14:textId="77777777" w:rsidR="00E72498" w:rsidRDefault="00E72498" w:rsidP="00E72498">
                              <w:pPr>
                                <w:pStyle w:val="Heading2"/>
                                <w:jc w:val="center"/>
                              </w:pPr>
                              <w:r>
                                <w:t>Topic/Theme</w:t>
                              </w:r>
                            </w:p>
                          </w:txbxContent>
                        </wps:txbx>
                        <wps:bodyPr rot="0" vert="horz" wrap="square" lIns="91440" tIns="45720" rIns="91440" bIns="45720" anchor="ctr" anchorCtr="0">
                          <a:noAutofit/>
                        </wps:bodyPr>
                      </wps:wsp>
                    </wpg:wgp>
                  </a:graphicData>
                </a:graphic>
              </wp:anchor>
            </w:drawing>
          </mc:Choice>
          <mc:Fallback>
            <w:pict>
              <v:group w14:anchorId="74F99388" id="Group 1" o:spid="_x0000_s1026" style="position:absolute;margin-left:-.55pt;margin-top:10.75pt;width:785.9pt;height:420.9pt;z-index:251683840" coordsize="99806,53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">
                <v:shapetype id="_x0000_t202" coordsize="21600,21600" o:spt="202" path="m,l,21600r21600,l21600,xe">
                  <v:stroke joinstyle="miter"/>
                  <v:path gradientshapeok="t" o:connecttype="rect"/>
                </v:shapetype>
                <v:shape id="Text Box 2" o:spid="_x0000_s1027" type="#_x0000_t202" style="position:absolute;top:136;width:29929;height:25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" filled="f" stroked="f">
                  <v:textbox>
                    <w:txbxContent>
                      <w:p w14:paraId="6631A642" w14:textId="152DDF01" w:rsidR="00E72498" w:rsidRDefault="00665974" w:rsidP="00E72498">
                        <w:r>
                          <w:t>English</w:t>
                        </w:r>
                        <w:r w:rsidR="00AA637E">
                          <w:t xml:space="preserve"> story</w:t>
                        </w:r>
                      </w:p>
                      <w:p w14:paraId="03B0F749" w14:textId="47E7D952" w:rsidR="00AA637E" w:rsidRPr="00AA637E" w:rsidRDefault="00AA637E" w:rsidP="00E72498">
                        <w:pPr>
                          <w:rPr>
                            <w:sz w:val="20"/>
                            <w:szCs w:val="20"/>
                          </w:rPr>
                        </w:pPr>
                        <w:r w:rsidRPr="00AA637E">
                          <w:rPr>
                            <w:sz w:val="20"/>
                            <w:szCs w:val="20"/>
                          </w:rPr>
                          <w:t>Mole’s Star</w:t>
                        </w:r>
                      </w:p>
                      <w:p w14:paraId="5E39CF17" w14:textId="7A1C18F0" w:rsidR="00AA637E" w:rsidRPr="00AA637E" w:rsidRDefault="00AA637E" w:rsidP="00E72498">
                        <w:pPr>
                          <w:rPr>
                            <w:sz w:val="20"/>
                            <w:szCs w:val="20"/>
                          </w:rPr>
                        </w:pPr>
                        <w:r w:rsidRPr="00AA637E">
                          <w:rPr>
                            <w:sz w:val="20"/>
                            <w:szCs w:val="20"/>
                          </w:rPr>
                          <w:t>This unit is a study of the exquisitely illustrated Mole’s Star by Britta Teckentrup. This is a multi</w:t>
                        </w:r>
                        <w:r w:rsidRPr="00AA637E">
                          <w:rPr>
                            <w:sz w:val="20"/>
                            <w:szCs w:val="20"/>
                          </w:rPr>
                          <w:t>faceted story that teaches children about sharing, friendship and facing the consequences of one’s actions. In the course of the unit, pupils will develop empathy for the characters, learn and organise facts about moles, retell the story, practise writing ‘un-’ and ‘-ed’ words, scan a text for key words and phrases and perform varied writing tasks. Their learning journey culminates in pupils writing a non-chronological report about moles, using headings and subheadings.</w:t>
                        </w:r>
                      </w:p>
                    </w:txbxContent>
                  </v:textbox>
                </v:shape>
                <v:shape id="Text Box 2" o:spid="_x0000_s1028" type="#_x0000_t202" style="position:absolute;left:69864;width:29930;height:25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" filled="f" stroked="f">
                  <v:textbox>
                    <w:txbxContent>
                      <w:p w14:paraId="122E3548" w14:textId="40698F79" w:rsidR="00E72498" w:rsidRPr="00AA637E" w:rsidRDefault="00665974" w:rsidP="00E72498">
                        <w:pPr>
                          <w:rPr>
                            <w:sz w:val="20"/>
                            <w:szCs w:val="20"/>
                          </w:rPr>
                        </w:pPr>
                        <w:r w:rsidRPr="00AA637E">
                          <w:rPr>
                            <w:sz w:val="20"/>
                            <w:szCs w:val="20"/>
                          </w:rPr>
                          <w:t>Science</w:t>
                        </w:r>
                      </w:p>
                      <w:p w14:paraId="43DE343B" w14:textId="12A6D31A" w:rsidR="00AA637E" w:rsidRPr="00AA637E" w:rsidRDefault="00AA637E" w:rsidP="00E72498">
                        <w:pPr>
                          <w:rPr>
                            <w:sz w:val="20"/>
                            <w:szCs w:val="20"/>
                          </w:rPr>
                        </w:pPr>
                        <w:r w:rsidRPr="00AA637E">
                          <w:rPr>
                            <w:sz w:val="20"/>
                            <w:szCs w:val="20"/>
                          </w:rPr>
                          <w:t>Everyday Materials</w:t>
                        </w:r>
                      </w:p>
                      <w:p w14:paraId="33427EBA" w14:textId="038DAE0A" w:rsidR="00AA637E" w:rsidRPr="00AA637E" w:rsidRDefault="00AA637E" w:rsidP="00AA637E">
                        <w:pPr>
                          <w:rPr>
                            <w:sz w:val="20"/>
                            <w:szCs w:val="20"/>
                            <w:lang w:val="en-US"/>
                          </w:rPr>
                        </w:pPr>
                        <w:r>
                          <w:rPr>
                            <w:sz w:val="20"/>
                            <w:szCs w:val="20"/>
                            <w:lang w:val="en-US"/>
                          </w:rPr>
                          <w:t>Children</w:t>
                        </w:r>
                        <w:r w:rsidRPr="00AA637E">
                          <w:rPr>
                            <w:sz w:val="20"/>
                            <w:szCs w:val="20"/>
                            <w:lang w:val="en-US"/>
                          </w:rPr>
                          <w:t xml:space="preserve"> will explore a range of everyday materials and learn to identify objects made from them. They will develop an understanding of the difference between an object and the material it is made from. Throughout the unit, they will support Blot, an alien from Planet Glog who needs help learning about materials. Children will group and sort materials based on their properties and look for patterns in how different materials behave. They will also investigate a variety of materials to determine which one would be most suitable for making an umbrella.</w:t>
                        </w:r>
                      </w:p>
                      <w:p w14:paraId="23F4421D" w14:textId="438246C4" w:rsidR="00AA637E" w:rsidRDefault="00AA637E" w:rsidP="00E72498">
                        <w:r>
                          <w:t xml:space="preserve"> </w:t>
                        </w:r>
                      </w:p>
                    </w:txbxContent>
                  </v:textbox>
                </v:shape>
                <v:shape id="Text Box 2" o:spid="_x0000_s1029" type="#_x0000_t202" style="position:absolute;top:27568;width:29929;height:25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" filled="f" stroked="f">
                  <v:textbox>
                    <w:txbxContent>
                      <w:p w14:paraId="5D340391" w14:textId="3C4D4206" w:rsidR="00E72498" w:rsidRPr="00295FC0" w:rsidRDefault="00665974" w:rsidP="00E72498">
                        <w:pPr>
                          <w:rPr>
                            <w:sz w:val="20"/>
                            <w:szCs w:val="20"/>
                          </w:rPr>
                        </w:pPr>
                        <w:r w:rsidRPr="00295FC0">
                          <w:rPr>
                            <w:sz w:val="20"/>
                            <w:szCs w:val="20"/>
                          </w:rPr>
                          <w:t>Art</w:t>
                        </w:r>
                      </w:p>
                      <w:p w14:paraId="7E578154" w14:textId="77777777" w:rsidR="00295FC0" w:rsidRPr="00295FC0" w:rsidRDefault="00295FC0" w:rsidP="00295FC0">
                        <w:pPr>
                          <w:rPr>
                            <w:sz w:val="20"/>
                            <w:szCs w:val="20"/>
                          </w:rPr>
                        </w:pPr>
                        <w:r w:rsidRPr="00295FC0">
                          <w:rPr>
                            <w:sz w:val="20"/>
                            <w:szCs w:val="20"/>
                          </w:rPr>
                          <w:t>Nature Sculptures</w:t>
                        </w:r>
                      </w:p>
                      <w:p w14:paraId="19C6E54D" w14:textId="7E0962DB" w:rsidR="00295FC0" w:rsidRPr="00295FC0" w:rsidRDefault="00295FC0" w:rsidP="00295FC0">
                        <w:pPr>
                          <w:rPr>
                            <w:sz w:val="20"/>
                            <w:szCs w:val="20"/>
                          </w:rPr>
                        </w:pPr>
                        <w:r w:rsidRPr="00295FC0">
                          <w:rPr>
                            <w:sz w:val="20"/>
                            <w:szCs w:val="20"/>
                          </w:rPr>
                          <w:t xml:space="preserve"> This 'Nature Sculptures' unit will teach your class about the concept of nature sculpture. The children will have the opportunity to learn about different kinds of nature sculptures and to explore the work of Andy Goldsworthy and other environmental artists. Each lesson in the unit focuses on a different technique using natural materials; model making, observational drawing, collecting material, ephemeral land art and group sculpture building. At the end of the unit children will create a multimedia collage to bring together and celebrate their work.</w:t>
                        </w:r>
                      </w:p>
                    </w:txbxContent>
                  </v:textbox>
                </v:shape>
                <v:shape id="Text Box 2" o:spid="_x0000_s1030" type="#_x0000_t202" style="position:absolute;left:69876;top:27704;width:29930;height:25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" filled="f" stroked="f">
                  <v:textbox>
                    <w:txbxContent>
                      <w:p w14:paraId="6ABB4CDB" w14:textId="1BCCA6EE" w:rsidR="00E72498" w:rsidRPr="00B60945" w:rsidRDefault="00665974" w:rsidP="00E72498">
                        <w:pPr>
                          <w:rPr>
                            <w:sz w:val="18"/>
                            <w:szCs w:val="18"/>
                          </w:rPr>
                        </w:pPr>
                        <w:r w:rsidRPr="00B60945">
                          <w:rPr>
                            <w:sz w:val="18"/>
                            <w:szCs w:val="18"/>
                          </w:rPr>
                          <w:t>PE</w:t>
                        </w:r>
                      </w:p>
                      <w:p w14:paraId="672D7220" w14:textId="664523D5" w:rsidR="00B60945" w:rsidRPr="00B60945" w:rsidRDefault="00B60945" w:rsidP="00E72498">
                        <w:pPr>
                          <w:rPr>
                            <w:sz w:val="18"/>
                            <w:szCs w:val="18"/>
                          </w:rPr>
                        </w:pPr>
                        <w:r w:rsidRPr="00B60945">
                          <w:rPr>
                            <w:sz w:val="18"/>
                            <w:szCs w:val="18"/>
                          </w:rPr>
                          <w:t>Gymnastics</w:t>
                        </w:r>
                      </w:p>
                      <w:p w14:paraId="169900C8" w14:textId="3B310723" w:rsidR="00B60945" w:rsidRPr="00B60945" w:rsidRDefault="00B60945" w:rsidP="00E72498">
                        <w:pPr>
                          <w:rPr>
                            <w:sz w:val="18"/>
                            <w:szCs w:val="18"/>
                          </w:rPr>
                        </w:pPr>
                        <w:r w:rsidRPr="00B60945">
                          <w:rPr>
                            <w:sz w:val="18"/>
                            <w:szCs w:val="18"/>
                          </w:rPr>
                          <w:t xml:space="preserve">In this unit pupils learn, explore and develop basic gymnastic actions on the floor and using apparatus. They develop gymnastic skills of jumping, rolling, balancing and travelling individually and in combination to create short sequences and movement phrases. Pupils develop an awareness of compositional devices when creating sequences to include the use of shapes, levels and directions. They learn to work safely with and around others and whilst using apparatus. Pupils are given opportunities to provide feedback to others and recognise elements of </w:t>
                        </w:r>
                        <w:r w:rsidR="00951CC7" w:rsidRPr="00B60945">
                          <w:rPr>
                            <w:sz w:val="18"/>
                            <w:szCs w:val="18"/>
                          </w:rPr>
                          <w:t>high-quality</w:t>
                        </w:r>
                        <w:r w:rsidRPr="00B60945">
                          <w:rPr>
                            <w:sz w:val="18"/>
                            <w:szCs w:val="18"/>
                          </w:rPr>
                          <w:t xml:space="preserve"> performance.</w:t>
                        </w:r>
                      </w:p>
                    </w:txbxContent>
                  </v:textbox>
                </v:shape>
                <v:shape id="Text Box 2" o:spid="_x0000_s1031" type="#_x0000_t202" style="position:absolute;left:32208;width:35541;height:21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" filled="f" stroked="f">
                  <v:textbox>
                    <w:txbxContent>
                      <w:p w14:paraId="0B7937A2" w14:textId="76FA6361" w:rsidR="00E72498" w:rsidRPr="00AA637E" w:rsidRDefault="00665974" w:rsidP="00E72498">
                        <w:pPr>
                          <w:rPr>
                            <w:sz w:val="20"/>
                            <w:szCs w:val="20"/>
                          </w:rPr>
                        </w:pPr>
                        <w:r w:rsidRPr="00AA637E">
                          <w:rPr>
                            <w:sz w:val="20"/>
                            <w:szCs w:val="20"/>
                          </w:rPr>
                          <w:t>Maths</w:t>
                        </w:r>
                      </w:p>
                      <w:p w14:paraId="06B9CF4D" w14:textId="5E1104BF" w:rsidR="00AA637E" w:rsidRDefault="00AA637E" w:rsidP="00E72498">
                        <w:pPr>
                          <w:rPr>
                            <w:sz w:val="20"/>
                            <w:szCs w:val="20"/>
                          </w:rPr>
                        </w:pPr>
                        <w:r w:rsidRPr="00AA637E">
                          <w:rPr>
                            <w:sz w:val="20"/>
                            <w:szCs w:val="20"/>
                          </w:rPr>
                          <w:t xml:space="preserve">In maths, we follow the White Rose Maths scheme of learning, supported by the NCETM Mastering Number resources. Our focusses this term will be developing a secure understanding of money, length and height, and mass, capacity and volume. We will also be exploring multiplication and division, starting with an introduction to the multiplication and divide symbols. </w:t>
                        </w:r>
                      </w:p>
                      <w:p w14:paraId="3EAF55D3" w14:textId="77777777" w:rsidR="00AA637E" w:rsidRPr="00AA637E" w:rsidRDefault="00AA637E" w:rsidP="00E72498">
                        <w:pPr>
                          <w:rPr>
                            <w:sz w:val="20"/>
                            <w:szCs w:val="20"/>
                          </w:rPr>
                        </w:pPr>
                      </w:p>
                    </w:txbxContent>
                  </v:textbox>
                </v:shape>
                <v:shape id="Text Box 2" o:spid="_x0000_s1032" type="#_x0000_t202" style="position:absolute;left:32208;top:31799;width:35541;height:21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" filled="f" stroked="f">
                  <v:textbox>
                    <w:txbxContent>
                      <w:p w14:paraId="7F0676B1" w14:textId="23694DA3" w:rsidR="00E72498" w:rsidRPr="00295FC0" w:rsidRDefault="00665974" w:rsidP="00E72498">
                        <w:pPr>
                          <w:rPr>
                            <w:sz w:val="18"/>
                            <w:szCs w:val="18"/>
                          </w:rPr>
                        </w:pPr>
                        <w:r w:rsidRPr="00295FC0">
                          <w:rPr>
                            <w:sz w:val="18"/>
                            <w:szCs w:val="18"/>
                          </w:rPr>
                          <w:t>History</w:t>
                        </w:r>
                      </w:p>
                      <w:p w14:paraId="7DD57453" w14:textId="606ED563" w:rsidR="00295FC0" w:rsidRPr="00295FC0" w:rsidRDefault="00295FC0" w:rsidP="00E72498">
                        <w:pPr>
                          <w:rPr>
                            <w:sz w:val="18"/>
                            <w:szCs w:val="18"/>
                          </w:rPr>
                        </w:pPr>
                        <w:r w:rsidRPr="00295FC0">
                          <w:rPr>
                            <w:sz w:val="18"/>
                            <w:szCs w:val="18"/>
                          </w:rPr>
                          <w:t>Kings, Queens and Castles (historical comparison)</w:t>
                        </w:r>
                      </w:p>
                      <w:p w14:paraId="21AAD4EC" w14:textId="025CB8ED" w:rsidR="00295FC0" w:rsidRPr="00295FC0" w:rsidRDefault="00295FC0" w:rsidP="00295FC0">
                        <w:pPr>
                          <w:rPr>
                            <w:sz w:val="18"/>
                            <w:szCs w:val="18"/>
                            <w:lang w:val="en-US"/>
                          </w:rPr>
                        </w:pPr>
                        <w:r w:rsidRPr="00295FC0">
                          <w:rPr>
                            <w:sz w:val="18"/>
                            <w:szCs w:val="18"/>
                            <w:lang w:val="en-US"/>
                          </w:rPr>
                          <w:t>C</w:t>
                        </w:r>
                        <w:r w:rsidRPr="00295FC0">
                          <w:rPr>
                            <w:sz w:val="18"/>
                            <w:szCs w:val="18"/>
                            <w:lang w:val="en-US"/>
                          </w:rPr>
                          <w:t>hildren will be introduced to some of the most famous and significant kings and queens of England</w:t>
                        </w:r>
                        <w:r w:rsidRPr="00295FC0">
                          <w:rPr>
                            <w:sz w:val="18"/>
                            <w:szCs w:val="18"/>
                            <w:lang w:val="en-US"/>
                          </w:rPr>
                          <w:t>.</w:t>
                        </w:r>
                        <w:r w:rsidRPr="00295FC0">
                          <w:rPr>
                            <w:sz w:val="18"/>
                            <w:szCs w:val="18"/>
                            <w:lang w:val="en-US"/>
                          </w:rPr>
                          <w:t xml:space="preserve">. They will then think about castles and why they were built. The lessons then continue to look at each significant king or queen in turn, going back in time chronologically. Children will learn a little about their lives and which palaces and castles were significant to them. Through these lessons there will be opportunities to look at images from the past and study them as evidence, helping children to compare monarchs of different times that lived in the same castle and giving the opportunity to point out differences between the monarchs of the past. </w:t>
                        </w:r>
                      </w:p>
                      <w:p w14:paraId="02DD14FC" w14:textId="77777777" w:rsidR="00295FC0" w:rsidRDefault="00295FC0" w:rsidP="00E72498"/>
                    </w:txbxContent>
                  </v:textbox>
                </v:shape>
                <v:shape id="Text Box 2" o:spid="_x0000_s1033" type="#_x0000_t202" style="position:absolute;left:32208;top:23610;width:35541;height:65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" filled="f" stroked="f">
                  <v:textbox>
                    <w:txbxContent>
                      <w:p w14:paraId="5F6B733C" w14:textId="77777777" w:rsidR="00E72498" w:rsidRDefault="00E72498" w:rsidP="00E72498">
                        <w:pPr>
                          <w:pStyle w:val="Heading2"/>
                          <w:jc w:val="center"/>
                        </w:pPr>
                        <w:r>
                          <w:t>Topic/Theme</w:t>
                        </w:r>
                      </w:p>
                    </w:txbxContent>
                  </v:textbox>
                </v:shape>
              </v:group>
            </w:pict>
          </mc:Fallback>
        </mc:AlternateContent>
      </w:r>
    </w:p>
    <w:p w14:paraId="7EE24269" w14:textId="4B4A017D" w:rsidR="00E72498" w:rsidRDefault="00665974" w:rsidP="00B4065F">
      <w:pPr>
        <w:pStyle w:val="Heading2"/>
        <w:sectPr w:rsidR="00E72498" w:rsidSect="00957B12">
          <w:headerReference w:type="default" r:id="rId8"/>
          <w:pgSz w:w="16838" w:h="11906" w:orient="landscape"/>
          <w:pgMar w:top="567" w:right="567" w:bottom="567" w:left="567" w:header="283" w:footer="1020" w:gutter="0"/>
          <w:cols w:space="708"/>
          <w:docGrid w:linePitch="360"/>
        </w:sectPr>
      </w:pPr>
      <w:r>
        <w:rPr>
          <w:noProof/>
        </w:rPr>
        <w:lastRenderedPageBreak/>
        <mc:AlternateContent>
          <mc:Choice Requires="wpg">
            <w:drawing>
              <wp:anchor distT="0" distB="0" distL="114300" distR="114300" simplePos="0" relativeHeight="251681792" behindDoc="0" locked="0" layoutInCell="1" allowOverlap="1" wp14:anchorId="6D6C1405" wp14:editId="7B54DC19">
                <wp:simplePos x="0" y="0"/>
                <wp:positionH relativeFrom="column">
                  <wp:posOffset>14028</wp:posOffset>
                </wp:positionH>
                <wp:positionV relativeFrom="paragraph">
                  <wp:posOffset>879937</wp:posOffset>
                </wp:positionV>
                <wp:extent cx="9989821" cy="5323158"/>
                <wp:effectExtent l="0" t="0" r="0" b="0"/>
                <wp:wrapNone/>
                <wp:docPr id="2099549421" name="Group 1"/>
                <wp:cNvGraphicFramePr/>
                <a:graphic xmlns:a="http://schemas.openxmlformats.org/drawingml/2006/main">
                  <a:graphicData uri="http://schemas.microsoft.com/office/word/2010/wordprocessingGroup">
                    <wpg:wgp>
                      <wpg:cNvGrpSpPr/>
                      <wpg:grpSpPr>
                        <a:xfrm>
                          <a:off x="0" y="0"/>
                          <a:ext cx="9989821" cy="5323158"/>
                          <a:chOff x="19050" y="457231"/>
                          <a:chExt cx="9990151" cy="5323519"/>
                        </a:xfrm>
                      </wpg:grpSpPr>
                      <wps:wsp>
                        <wps:cNvPr id="1382024652" name="Text Box 2"/>
                        <wps:cNvSpPr txBox="1">
                          <a:spLocks noChangeArrowheads="1"/>
                        </wps:cNvSpPr>
                        <wps:spPr bwMode="auto">
                          <a:xfrm>
                            <a:off x="19050" y="470848"/>
                            <a:ext cx="2992971" cy="2553023"/>
                          </a:xfrm>
                          <a:prstGeom prst="rect">
                            <a:avLst/>
                          </a:prstGeom>
                          <a:noFill/>
                          <a:ln w="9525">
                            <a:noFill/>
                            <a:miter lim="800000"/>
                            <a:headEnd/>
                            <a:tailEnd/>
                          </a:ln>
                        </wps:spPr>
                        <wps:txbx>
                          <w:txbxContent>
                            <w:p w14:paraId="413B98F0" w14:textId="51846D71" w:rsidR="00E72498" w:rsidRPr="00B4065F" w:rsidRDefault="00665974" w:rsidP="00E72498">
                              <w:pPr>
                                <w:rPr>
                                  <w:rFonts w:ascii="Arial" w:hAnsi="Arial" w:cs="Arial"/>
                                  <w:szCs w:val="22"/>
                                </w:rPr>
                              </w:pPr>
                              <w:r w:rsidRPr="00B4065F">
                                <w:rPr>
                                  <w:rFonts w:ascii="Arial" w:hAnsi="Arial" w:cs="Arial"/>
                                  <w:szCs w:val="22"/>
                                </w:rPr>
                                <w:t>Music</w:t>
                              </w:r>
                            </w:p>
                            <w:p w14:paraId="71F47281" w14:textId="2B22D0EC" w:rsidR="00295FC0" w:rsidRPr="00B4065F" w:rsidRDefault="00295FC0" w:rsidP="00295FC0">
                              <w:pPr>
                                <w:rPr>
                                  <w:rFonts w:ascii="Arial" w:hAnsi="Arial" w:cs="Arial"/>
                                  <w:szCs w:val="22"/>
                                </w:rPr>
                              </w:pPr>
                              <w:r w:rsidRPr="00B4065F">
                                <w:rPr>
                                  <w:rFonts w:ascii="Arial" w:hAnsi="Arial" w:cs="Arial"/>
                                  <w:szCs w:val="22"/>
                                </w:rPr>
                                <w:t>Explore the music Carnival of the Animals</w:t>
                              </w:r>
                            </w:p>
                            <w:p w14:paraId="49D9B3E7" w14:textId="77777777" w:rsidR="00295FC0" w:rsidRPr="00B4065F" w:rsidRDefault="00295FC0" w:rsidP="00295FC0">
                              <w:pPr>
                                <w:rPr>
                                  <w:rFonts w:ascii="Arial" w:hAnsi="Arial" w:cs="Arial"/>
                                  <w:szCs w:val="22"/>
                                </w:rPr>
                              </w:pPr>
                            </w:p>
                            <w:p w14:paraId="3B2E1550" w14:textId="3FD77444" w:rsidR="00295FC0" w:rsidRPr="00B4065F" w:rsidRDefault="00295FC0" w:rsidP="00295FC0">
                              <w:pPr>
                                <w:rPr>
                                  <w:rFonts w:ascii="Arial" w:hAnsi="Arial" w:cs="Arial"/>
                                  <w:szCs w:val="22"/>
                                </w:rPr>
                              </w:pPr>
                              <w:r w:rsidRPr="00B4065F">
                                <w:rPr>
                                  <w:rFonts w:ascii="Arial" w:hAnsi="Arial" w:cs="Arial"/>
                                  <w:szCs w:val="22"/>
                                </w:rPr>
                                <w:t>The children use voices, movement and instruments to explore different ways that music can be used to describe the machine.</w:t>
                              </w:r>
                            </w:p>
                          </w:txbxContent>
                        </wps:txbx>
                        <wps:bodyPr rot="0" vert="horz" wrap="square" lIns="91440" tIns="45720" rIns="91440" bIns="45720" anchor="t" anchorCtr="0">
                          <a:noAutofit/>
                        </wps:bodyPr>
                      </wps:wsp>
                      <wps:wsp>
                        <wps:cNvPr id="551272623" name="Text Box 2"/>
                        <wps:cNvSpPr txBox="1">
                          <a:spLocks noChangeArrowheads="1"/>
                        </wps:cNvSpPr>
                        <wps:spPr bwMode="auto">
                          <a:xfrm>
                            <a:off x="6968603" y="470848"/>
                            <a:ext cx="2992971" cy="2553023"/>
                          </a:xfrm>
                          <a:prstGeom prst="rect">
                            <a:avLst/>
                          </a:prstGeom>
                          <a:noFill/>
                          <a:ln w="9525">
                            <a:noFill/>
                            <a:miter lim="800000"/>
                            <a:headEnd/>
                            <a:tailEnd/>
                          </a:ln>
                        </wps:spPr>
                        <wps:txbx>
                          <w:txbxContent>
                            <w:p w14:paraId="58AFD047" w14:textId="3F8F1AE8" w:rsidR="00E72498" w:rsidRDefault="00665974" w:rsidP="00E72498">
                              <w:r>
                                <w:t>Class trips and visits</w:t>
                              </w:r>
                            </w:p>
                            <w:p w14:paraId="0E5431F8" w14:textId="0B96F12D" w:rsidR="005159C8" w:rsidRDefault="005159C8" w:rsidP="00E72498">
                              <w:r>
                                <w:t>A class trip is currently being arrange and we will have more information on this soon.</w:t>
                              </w:r>
                            </w:p>
                            <w:p w14:paraId="2F21B76B" w14:textId="11A792DE" w:rsidR="005159C8" w:rsidRDefault="005159C8" w:rsidP="00E72498">
                              <w:r>
                                <w:t>Class trips are a vital component for consolidating and expanding recent learning in schools. This also aids children building a lifelong enthusiasm for exploring subjects in a practical, real life way.</w:t>
                              </w:r>
                            </w:p>
                          </w:txbxContent>
                        </wps:txbx>
                        <wps:bodyPr rot="0" vert="horz" wrap="square" lIns="91440" tIns="45720" rIns="91440" bIns="45720" anchor="t" anchorCtr="0">
                          <a:noAutofit/>
                        </wps:bodyPr>
                      </wps:wsp>
                      <wps:wsp>
                        <wps:cNvPr id="946300182" name="Text Box 2"/>
                        <wps:cNvSpPr txBox="1">
                          <a:spLocks noChangeArrowheads="1"/>
                        </wps:cNvSpPr>
                        <wps:spPr bwMode="auto">
                          <a:xfrm>
                            <a:off x="19050" y="3195028"/>
                            <a:ext cx="2992971" cy="2553023"/>
                          </a:xfrm>
                          <a:prstGeom prst="rect">
                            <a:avLst/>
                          </a:prstGeom>
                          <a:noFill/>
                          <a:ln w="9525">
                            <a:noFill/>
                            <a:miter lim="800000"/>
                            <a:headEnd/>
                            <a:tailEnd/>
                          </a:ln>
                        </wps:spPr>
                        <wps:txbx>
                          <w:txbxContent>
                            <w:p w14:paraId="0CE73C43" w14:textId="6E0897E6" w:rsidR="00E72498" w:rsidRPr="00B4065F" w:rsidRDefault="00665974" w:rsidP="00E72498">
                              <w:pPr>
                                <w:rPr>
                                  <w:sz w:val="20"/>
                                  <w:szCs w:val="24"/>
                                </w:rPr>
                              </w:pPr>
                              <w:r w:rsidRPr="00B4065F">
                                <w:rPr>
                                  <w:sz w:val="20"/>
                                  <w:szCs w:val="24"/>
                                </w:rPr>
                                <w:t>Forest School</w:t>
                              </w:r>
                            </w:p>
                            <w:p w14:paraId="66263F07" w14:textId="38A97B03" w:rsidR="00295FC0" w:rsidRPr="00B4065F" w:rsidRDefault="00295FC0" w:rsidP="00E72498">
                              <w:pPr>
                                <w:rPr>
                                  <w:sz w:val="20"/>
                                  <w:szCs w:val="24"/>
                                </w:rPr>
                              </w:pPr>
                              <w:r w:rsidRPr="00B4065F">
                                <w:rPr>
                                  <w:sz w:val="20"/>
                                  <w:szCs w:val="24"/>
                                </w:rPr>
                                <w:t>This term, art will be taught through forest school. At first, children will be creating nature sculptures using a variety of different materials</w:t>
                              </w:r>
                              <w:r w:rsidR="00B4065F" w:rsidRPr="00B4065F">
                                <w:rPr>
                                  <w:sz w:val="20"/>
                                  <w:szCs w:val="24"/>
                                </w:rPr>
                                <w:t>. Whilst completing these, children will also observe the work of artists who have carried out similar art.</w:t>
                              </w:r>
                            </w:p>
                            <w:p w14:paraId="498CB260" w14:textId="76B3DDCE" w:rsidR="00B4065F" w:rsidRPr="00B4065F" w:rsidRDefault="00B4065F" w:rsidP="00E72498">
                              <w:pPr>
                                <w:rPr>
                                  <w:sz w:val="20"/>
                                  <w:szCs w:val="24"/>
                                </w:rPr>
                              </w:pPr>
                              <w:r w:rsidRPr="00B4065F">
                                <w:rPr>
                                  <w:sz w:val="20"/>
                                  <w:szCs w:val="24"/>
                                </w:rPr>
                                <w:t xml:space="preserve">After nature sculptures, children will create their own portraits, focussing on the fine motor skills which supports this area. </w:t>
                              </w:r>
                              <w:r>
                                <w:rPr>
                                  <w:sz w:val="20"/>
                                  <w:szCs w:val="24"/>
                                </w:rPr>
                                <w:t>Furthermore, children will observe how to accurately position facial features and how colours and tones can impact a drawing.</w:t>
                              </w:r>
                            </w:p>
                          </w:txbxContent>
                        </wps:txbx>
                        <wps:bodyPr rot="0" vert="horz" wrap="square" lIns="91440" tIns="45720" rIns="91440" bIns="45720" anchor="t" anchorCtr="0">
                          <a:noAutofit/>
                        </wps:bodyPr>
                      </wps:wsp>
                      <wps:wsp>
                        <wps:cNvPr id="238195562" name="Text Box 2"/>
                        <wps:cNvSpPr txBox="1">
                          <a:spLocks noChangeArrowheads="1"/>
                        </wps:cNvSpPr>
                        <wps:spPr bwMode="auto">
                          <a:xfrm>
                            <a:off x="7016230" y="3227727"/>
                            <a:ext cx="2992971" cy="2553023"/>
                          </a:xfrm>
                          <a:prstGeom prst="rect">
                            <a:avLst/>
                          </a:prstGeom>
                          <a:noFill/>
                          <a:ln w="9525">
                            <a:noFill/>
                            <a:miter lim="800000"/>
                            <a:headEnd/>
                            <a:tailEnd/>
                          </a:ln>
                        </wps:spPr>
                        <wps:txbx>
                          <w:txbxContent>
                            <w:p w14:paraId="6ECCEECD" w14:textId="335EDD99" w:rsidR="00E72498" w:rsidRDefault="00B4065F" w:rsidP="00E72498">
                              <w:r>
                                <w:t>Phonics</w:t>
                              </w:r>
                            </w:p>
                            <w:p w14:paraId="07595BC6" w14:textId="2402FE4F" w:rsidR="00B4065F" w:rsidRDefault="00B4065F" w:rsidP="00E72498">
                              <w:r>
                                <w:t>Using the Twinkle Phonics scheme of learning, children will be learning the sounds /mb/ for ‘thumb’, /al/ for ‘walk’, /a/ for ‘walnut’, /o/ for ‘glove’, /ey/ for ‘monkey’, /war/ for ‘warm’ and /wor/ for ‘world’.</w:t>
                              </w:r>
                            </w:p>
                            <w:p w14:paraId="164A9529" w14:textId="5CFE35FC" w:rsidR="00B4065F" w:rsidRDefault="00B4065F" w:rsidP="00E72498">
                              <w:r>
                                <w:t>Each week, children will have spellings on a Monday morning, a phonics booklet to complete as consolidation for the sound they are learning, and a Rhino Readers book relating directly to phonics sounds which they have learnt.</w:t>
                              </w:r>
                            </w:p>
                          </w:txbxContent>
                        </wps:txbx>
                        <wps:bodyPr rot="0" vert="horz" wrap="square" lIns="91440" tIns="45720" rIns="91440" bIns="45720" anchor="t" anchorCtr="0">
                          <a:noAutofit/>
                        </wps:bodyPr>
                      </wps:wsp>
                      <wps:wsp>
                        <wps:cNvPr id="125227570" name="Text Box 2"/>
                        <wps:cNvSpPr txBox="1">
                          <a:spLocks noChangeArrowheads="1"/>
                        </wps:cNvSpPr>
                        <wps:spPr bwMode="auto">
                          <a:xfrm>
                            <a:off x="3239921" y="457231"/>
                            <a:ext cx="3554083" cy="2165230"/>
                          </a:xfrm>
                          <a:prstGeom prst="rect">
                            <a:avLst/>
                          </a:prstGeom>
                          <a:noFill/>
                          <a:ln w="9525">
                            <a:noFill/>
                            <a:miter lim="800000"/>
                            <a:headEnd/>
                            <a:tailEnd/>
                          </a:ln>
                        </wps:spPr>
                        <wps:txbx>
                          <w:txbxContent>
                            <w:p w14:paraId="54CA2B06" w14:textId="6CD5A4EF" w:rsidR="00E72498" w:rsidRPr="00295FC0" w:rsidRDefault="00665974" w:rsidP="00E72498">
                              <w:pPr>
                                <w:rPr>
                                  <w:sz w:val="18"/>
                                  <w:szCs w:val="18"/>
                                </w:rPr>
                              </w:pPr>
                              <w:r w:rsidRPr="00295FC0">
                                <w:rPr>
                                  <w:sz w:val="18"/>
                                  <w:szCs w:val="18"/>
                                </w:rPr>
                                <w:t>PSHE</w:t>
                              </w:r>
                            </w:p>
                            <w:p w14:paraId="075DA814" w14:textId="77777777" w:rsidR="00295FC0" w:rsidRPr="00295FC0" w:rsidRDefault="00295FC0" w:rsidP="00295FC0">
                              <w:pPr>
                                <w:rPr>
                                  <w:sz w:val="18"/>
                                  <w:szCs w:val="18"/>
                                </w:rPr>
                              </w:pPr>
                              <w:r w:rsidRPr="00295FC0">
                                <w:rPr>
                                  <w:sz w:val="18"/>
                                  <w:szCs w:val="18"/>
                                </w:rPr>
                                <w:t>VIPs (Relationships)</w:t>
                              </w:r>
                            </w:p>
                            <w:p w14:paraId="55E683DD" w14:textId="2F05C53C" w:rsidR="00295FC0" w:rsidRPr="00295FC0" w:rsidRDefault="00295FC0" w:rsidP="00295FC0">
                              <w:pPr>
                                <w:rPr>
                                  <w:sz w:val="18"/>
                                  <w:szCs w:val="18"/>
                                </w:rPr>
                              </w:pPr>
                              <w:r w:rsidRPr="00295FC0">
                                <w:rPr>
                                  <w:sz w:val="18"/>
                                  <w:szCs w:val="18"/>
                                </w:rPr>
                                <w:t>This unit explores the Very Important Persons (VIPs) in children’s lives and the ways in which they can develop positive relationships with them. It enables children to identify who the special people in their life are and what makes someone a special person. Children are also encouraged to explore why families and friendships are important and to understand that although these units are different for everyone, there are things they can do to resolve differences and build healthy and positive relationships within them. This unit also teaches children the importance of cooperation and how to show the special people in their lives that they care, as well as the positive impact of doing this.</w:t>
                              </w:r>
                            </w:p>
                          </w:txbxContent>
                        </wps:txbx>
                        <wps:bodyPr rot="0" vert="horz" wrap="square" lIns="91440" tIns="45720" rIns="91440" bIns="45720" anchor="t" anchorCtr="0">
                          <a:noAutofit/>
                        </wps:bodyPr>
                      </wps:wsp>
                      <wps:wsp>
                        <wps:cNvPr id="586737968" name="Text Box 2"/>
                        <wps:cNvSpPr txBox="1">
                          <a:spLocks noChangeArrowheads="1"/>
                        </wps:cNvSpPr>
                        <wps:spPr bwMode="auto">
                          <a:xfrm>
                            <a:off x="3208747" y="3603386"/>
                            <a:ext cx="3554083" cy="2165230"/>
                          </a:xfrm>
                          <a:prstGeom prst="rect">
                            <a:avLst/>
                          </a:prstGeom>
                          <a:noFill/>
                          <a:ln w="9525">
                            <a:noFill/>
                            <a:miter lim="800000"/>
                            <a:headEnd/>
                            <a:tailEnd/>
                          </a:ln>
                        </wps:spPr>
                        <wps:txbx>
                          <w:txbxContent>
                            <w:p w14:paraId="644BE5DF" w14:textId="512842BF" w:rsidR="00E72498" w:rsidRDefault="00665974" w:rsidP="00E72498">
                              <w:r>
                                <w:t>Computing</w:t>
                              </w:r>
                            </w:p>
                            <w:p w14:paraId="0BE76908" w14:textId="588D2374" w:rsidR="005159C8" w:rsidRDefault="005159C8" w:rsidP="00E72498">
                              <w:r>
                                <w:t>Programming Animations</w:t>
                              </w:r>
                            </w:p>
                            <w:p w14:paraId="497A6EA3" w14:textId="16F67D89" w:rsidR="005159C8" w:rsidRDefault="005159C8" w:rsidP="00E72498">
                              <w:r w:rsidRPr="005159C8">
                                <w:t>This unit introduces learners to on-screen programming through ScratchJr. Learners will explore the way a project looks by investigating sprites and backgrounds. They will use programming blocks to use, modify, and create programs. Learners will also be introduced to the early stages of program design through the introduction of algorithms.</w:t>
                              </w:r>
                            </w:p>
                          </w:txbxContent>
                        </wps:txbx>
                        <wps:bodyPr rot="0" vert="horz" wrap="square" lIns="91440" tIns="45720" rIns="91440" bIns="45720" anchor="t" anchorCtr="0">
                          <a:noAutofit/>
                        </wps:bodyPr>
                      </wps:wsp>
                      <wps:wsp>
                        <wps:cNvPr id="1670615384" name="Text Box 2"/>
                        <wps:cNvSpPr txBox="1">
                          <a:spLocks noChangeArrowheads="1"/>
                        </wps:cNvSpPr>
                        <wps:spPr bwMode="auto">
                          <a:xfrm>
                            <a:off x="3220871" y="2818263"/>
                            <a:ext cx="3554083" cy="655608"/>
                          </a:xfrm>
                          <a:prstGeom prst="rect">
                            <a:avLst/>
                          </a:prstGeom>
                          <a:noFill/>
                          <a:ln w="9525">
                            <a:noFill/>
                            <a:miter lim="800000"/>
                            <a:headEnd/>
                            <a:tailEnd/>
                          </a:ln>
                        </wps:spPr>
                        <wps:txbx>
                          <w:txbxContent>
                            <w:p w14:paraId="49E686F8" w14:textId="77777777" w:rsidR="00665974" w:rsidRDefault="00665974" w:rsidP="00E72498">
                              <w:pPr>
                                <w:pStyle w:val="Heading2"/>
                                <w:jc w:val="center"/>
                              </w:pPr>
                            </w:p>
                            <w:p w14:paraId="1A3C49AE" w14:textId="77777777" w:rsidR="00665974" w:rsidRDefault="00665974" w:rsidP="00E72498">
                              <w:pPr>
                                <w:pStyle w:val="Heading2"/>
                                <w:jc w:val="center"/>
                              </w:pPr>
                            </w:p>
                            <w:p w14:paraId="00A1457C" w14:textId="2BD4B54E" w:rsidR="00E72498" w:rsidRDefault="00E72498" w:rsidP="00E72498">
                              <w:pPr>
                                <w:pStyle w:val="Heading2"/>
                                <w:jc w:val="center"/>
                              </w:pPr>
                              <w:r>
                                <w:t>Topic/Theme</w:t>
                              </w: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6D6C1405" id="_x0000_s1034" style="position:absolute;margin-left:1.1pt;margin-top:69.3pt;width:786.6pt;height:419.15pt;z-index:251681792;mso-width-relative:margin;mso-height-relative:margin" coordorigin="190,4572" coordsize="99901,53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">
                <v:shape id="Text Box 2" o:spid="_x0000_s1035" type="#_x0000_t202" style="position:absolute;left:190;top:4708;width:29930;height:25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" filled="f" stroked="f">
                  <v:textbox>
                    <w:txbxContent>
                      <w:p w14:paraId="413B98F0" w14:textId="51846D71" w:rsidR="00E72498" w:rsidRPr="00B4065F" w:rsidRDefault="00665974" w:rsidP="00E72498">
                        <w:pPr>
                          <w:rPr>
                            <w:rFonts w:ascii="Arial" w:hAnsi="Arial" w:cs="Arial"/>
                            <w:szCs w:val="22"/>
                          </w:rPr>
                        </w:pPr>
                        <w:r w:rsidRPr="00B4065F">
                          <w:rPr>
                            <w:rFonts w:ascii="Arial" w:hAnsi="Arial" w:cs="Arial"/>
                            <w:szCs w:val="22"/>
                          </w:rPr>
                          <w:t>Music</w:t>
                        </w:r>
                      </w:p>
                      <w:p w14:paraId="71F47281" w14:textId="2B22D0EC" w:rsidR="00295FC0" w:rsidRPr="00B4065F" w:rsidRDefault="00295FC0" w:rsidP="00295FC0">
                        <w:pPr>
                          <w:rPr>
                            <w:rFonts w:ascii="Arial" w:hAnsi="Arial" w:cs="Arial"/>
                            <w:szCs w:val="22"/>
                          </w:rPr>
                        </w:pPr>
                        <w:r w:rsidRPr="00B4065F">
                          <w:rPr>
                            <w:rFonts w:ascii="Arial" w:hAnsi="Arial" w:cs="Arial"/>
                            <w:szCs w:val="22"/>
                          </w:rPr>
                          <w:t>Explore the music Carnival of the Animals</w:t>
                        </w:r>
                      </w:p>
                      <w:p w14:paraId="49D9B3E7" w14:textId="77777777" w:rsidR="00295FC0" w:rsidRPr="00B4065F" w:rsidRDefault="00295FC0" w:rsidP="00295FC0">
                        <w:pPr>
                          <w:rPr>
                            <w:rFonts w:ascii="Arial" w:hAnsi="Arial" w:cs="Arial"/>
                            <w:szCs w:val="22"/>
                          </w:rPr>
                        </w:pPr>
                      </w:p>
                      <w:p w14:paraId="3B2E1550" w14:textId="3FD77444" w:rsidR="00295FC0" w:rsidRPr="00B4065F" w:rsidRDefault="00295FC0" w:rsidP="00295FC0">
                        <w:pPr>
                          <w:rPr>
                            <w:rFonts w:ascii="Arial" w:hAnsi="Arial" w:cs="Arial"/>
                            <w:szCs w:val="22"/>
                          </w:rPr>
                        </w:pPr>
                        <w:r w:rsidRPr="00B4065F">
                          <w:rPr>
                            <w:rFonts w:ascii="Arial" w:hAnsi="Arial" w:cs="Arial"/>
                            <w:szCs w:val="22"/>
                          </w:rPr>
                          <w:t>The children use voices, movement and instruments to explore different ways that music can be used to describe the machine.</w:t>
                        </w:r>
                      </w:p>
                    </w:txbxContent>
                  </v:textbox>
                </v:shape>
                <v:shape id="Text Box 2" o:spid="_x0000_s1036" type="#_x0000_t202" style="position:absolute;left:69686;top:4708;width:29929;height:25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" filled="f" stroked="f">
                  <v:textbox>
                    <w:txbxContent>
                      <w:p w14:paraId="58AFD047" w14:textId="3F8F1AE8" w:rsidR="00E72498" w:rsidRDefault="00665974" w:rsidP="00E72498">
                        <w:r>
                          <w:t>Class trips and visits</w:t>
                        </w:r>
                      </w:p>
                      <w:p w14:paraId="0E5431F8" w14:textId="0B96F12D" w:rsidR="005159C8" w:rsidRDefault="005159C8" w:rsidP="00E72498">
                        <w:r>
                          <w:t>A class trip is currently being arrange and we will have more information on this soon.</w:t>
                        </w:r>
                      </w:p>
                      <w:p w14:paraId="2F21B76B" w14:textId="11A792DE" w:rsidR="005159C8" w:rsidRDefault="005159C8" w:rsidP="00E72498">
                        <w:r>
                          <w:t>Class trips are a vital component for consolidating and expanding recent learning in schools. This also aids children building a lifelong enthusiasm for exploring subjects in a practical, real life way.</w:t>
                        </w:r>
                      </w:p>
                    </w:txbxContent>
                  </v:textbox>
                </v:shape>
                <v:shape id="Text Box 2" o:spid="_x0000_s1037" type="#_x0000_t202" style="position:absolute;left:190;top:31950;width:29930;height:25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" filled="f" stroked="f">
                  <v:textbox>
                    <w:txbxContent>
                      <w:p w14:paraId="0CE73C43" w14:textId="6E0897E6" w:rsidR="00E72498" w:rsidRPr="00B4065F" w:rsidRDefault="00665974" w:rsidP="00E72498">
                        <w:pPr>
                          <w:rPr>
                            <w:sz w:val="20"/>
                            <w:szCs w:val="24"/>
                          </w:rPr>
                        </w:pPr>
                        <w:r w:rsidRPr="00B4065F">
                          <w:rPr>
                            <w:sz w:val="20"/>
                            <w:szCs w:val="24"/>
                          </w:rPr>
                          <w:t>Forest School</w:t>
                        </w:r>
                      </w:p>
                      <w:p w14:paraId="66263F07" w14:textId="38A97B03" w:rsidR="00295FC0" w:rsidRPr="00B4065F" w:rsidRDefault="00295FC0" w:rsidP="00E72498">
                        <w:pPr>
                          <w:rPr>
                            <w:sz w:val="20"/>
                            <w:szCs w:val="24"/>
                          </w:rPr>
                        </w:pPr>
                        <w:r w:rsidRPr="00B4065F">
                          <w:rPr>
                            <w:sz w:val="20"/>
                            <w:szCs w:val="24"/>
                          </w:rPr>
                          <w:t>This term, art will be taught through forest school. At first, children will be creating nature sculptures using a variety of different materials</w:t>
                        </w:r>
                        <w:r w:rsidR="00B4065F" w:rsidRPr="00B4065F">
                          <w:rPr>
                            <w:sz w:val="20"/>
                            <w:szCs w:val="24"/>
                          </w:rPr>
                          <w:t>. Whilst completing these, children will also observe the work of artists who have carried out similar art.</w:t>
                        </w:r>
                      </w:p>
                      <w:p w14:paraId="498CB260" w14:textId="76B3DDCE" w:rsidR="00B4065F" w:rsidRPr="00B4065F" w:rsidRDefault="00B4065F" w:rsidP="00E72498">
                        <w:pPr>
                          <w:rPr>
                            <w:sz w:val="20"/>
                            <w:szCs w:val="24"/>
                          </w:rPr>
                        </w:pPr>
                        <w:r w:rsidRPr="00B4065F">
                          <w:rPr>
                            <w:sz w:val="20"/>
                            <w:szCs w:val="24"/>
                          </w:rPr>
                          <w:t xml:space="preserve">After nature sculptures, children will create their own portraits, focussing on the fine motor skills which supports this area. </w:t>
                        </w:r>
                        <w:r>
                          <w:rPr>
                            <w:sz w:val="20"/>
                            <w:szCs w:val="24"/>
                          </w:rPr>
                          <w:t>Furthermore, children will observe how to accurately position facial features and how colours and tones can impact a drawing.</w:t>
                        </w:r>
                      </w:p>
                    </w:txbxContent>
                  </v:textbox>
                </v:shape>
                <v:shape id="Text Box 2" o:spid="_x0000_s1038" type="#_x0000_t202" style="position:absolute;left:70162;top:32277;width:29930;height:25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" filled="f" stroked="f">
                  <v:textbox>
                    <w:txbxContent>
                      <w:p w14:paraId="6ECCEECD" w14:textId="335EDD99" w:rsidR="00E72498" w:rsidRDefault="00B4065F" w:rsidP="00E72498">
                        <w:r>
                          <w:t>Phonics</w:t>
                        </w:r>
                      </w:p>
                      <w:p w14:paraId="07595BC6" w14:textId="2402FE4F" w:rsidR="00B4065F" w:rsidRDefault="00B4065F" w:rsidP="00E72498">
                        <w:r>
                          <w:t>Using the Twinkle Phonics scheme of learning, children will be learning the sounds /mb/ for ‘thumb’, /al/ for ‘walk’, /a/ for ‘walnut’, /o/ for ‘glove’, /ey/ for ‘monkey’, /war/ for ‘warm’ and /wor/ for ‘world’.</w:t>
                        </w:r>
                      </w:p>
                      <w:p w14:paraId="164A9529" w14:textId="5CFE35FC" w:rsidR="00B4065F" w:rsidRDefault="00B4065F" w:rsidP="00E72498">
                        <w:r>
                          <w:t>Each week, children will have spellings on a Monday morning, a phonics booklet to complete as consolidation for the sound they are learning, and a Rhino Readers book relating directly to phonics sounds which they have learnt.</w:t>
                        </w:r>
                      </w:p>
                    </w:txbxContent>
                  </v:textbox>
                </v:shape>
                <v:shape id="Text Box 2" o:spid="_x0000_s1039" type="#_x0000_t202" style="position:absolute;left:32399;top:4572;width:35541;height:21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" filled="f" stroked="f">
                  <v:textbox>
                    <w:txbxContent>
                      <w:p w14:paraId="54CA2B06" w14:textId="6CD5A4EF" w:rsidR="00E72498" w:rsidRPr="00295FC0" w:rsidRDefault="00665974" w:rsidP="00E72498">
                        <w:pPr>
                          <w:rPr>
                            <w:sz w:val="18"/>
                            <w:szCs w:val="18"/>
                          </w:rPr>
                        </w:pPr>
                        <w:r w:rsidRPr="00295FC0">
                          <w:rPr>
                            <w:sz w:val="18"/>
                            <w:szCs w:val="18"/>
                          </w:rPr>
                          <w:t>PSHE</w:t>
                        </w:r>
                      </w:p>
                      <w:p w14:paraId="075DA814" w14:textId="77777777" w:rsidR="00295FC0" w:rsidRPr="00295FC0" w:rsidRDefault="00295FC0" w:rsidP="00295FC0">
                        <w:pPr>
                          <w:rPr>
                            <w:sz w:val="18"/>
                            <w:szCs w:val="18"/>
                          </w:rPr>
                        </w:pPr>
                        <w:r w:rsidRPr="00295FC0">
                          <w:rPr>
                            <w:sz w:val="18"/>
                            <w:szCs w:val="18"/>
                          </w:rPr>
                          <w:t>VIPs (Relationships)</w:t>
                        </w:r>
                      </w:p>
                      <w:p w14:paraId="55E683DD" w14:textId="2F05C53C" w:rsidR="00295FC0" w:rsidRPr="00295FC0" w:rsidRDefault="00295FC0" w:rsidP="00295FC0">
                        <w:pPr>
                          <w:rPr>
                            <w:sz w:val="18"/>
                            <w:szCs w:val="18"/>
                          </w:rPr>
                        </w:pPr>
                        <w:r w:rsidRPr="00295FC0">
                          <w:rPr>
                            <w:sz w:val="18"/>
                            <w:szCs w:val="18"/>
                          </w:rPr>
                          <w:t>This unit explores the Very Important Persons (VIPs) in children’s lives and the ways in which they can develop positive relationships with them. It enables children to identify who the special people in their life are and what makes someone a special person. Children are also encouraged to explore why families and friendships are important and to understand that although these units are different for everyone, there are things they can do to resolve differences and build healthy and positive relationships within them. This unit also teaches children the importance of cooperation and how to show the special people in their lives that they care, as well as the positive impact of doing this.</w:t>
                        </w:r>
                      </w:p>
                    </w:txbxContent>
                  </v:textbox>
                </v:shape>
                <v:shape id="Text Box 2" o:spid="_x0000_s1040" type="#_x0000_t202" style="position:absolute;left:32087;top:36033;width:35541;height:21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" filled="f" stroked="f">
                  <v:textbox>
                    <w:txbxContent>
                      <w:p w14:paraId="644BE5DF" w14:textId="512842BF" w:rsidR="00E72498" w:rsidRDefault="00665974" w:rsidP="00E72498">
                        <w:r>
                          <w:t>Computing</w:t>
                        </w:r>
                      </w:p>
                      <w:p w14:paraId="0BE76908" w14:textId="588D2374" w:rsidR="005159C8" w:rsidRDefault="005159C8" w:rsidP="00E72498">
                        <w:r>
                          <w:t>Programming Animations</w:t>
                        </w:r>
                      </w:p>
                      <w:p w14:paraId="497A6EA3" w14:textId="16F67D89" w:rsidR="005159C8" w:rsidRDefault="005159C8" w:rsidP="00E72498">
                        <w:r w:rsidRPr="005159C8">
                          <w:t>This unit introduces learners to on-screen programming through ScratchJr. Learners will explore the way a project looks by investigating sprites and backgrounds. They will use programming blocks to use, modify, and create programs. Learners will also be introduced to the early stages of program design through the introduction of algorithms.</w:t>
                        </w:r>
                      </w:p>
                    </w:txbxContent>
                  </v:textbox>
                </v:shape>
                <v:shape id="Text Box 2" o:spid="_x0000_s1041" type="#_x0000_t202" style="position:absolute;left:32208;top:28182;width:35541;height:65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" filled="f" stroked="f">
                  <v:textbox>
                    <w:txbxContent>
                      <w:p w14:paraId="49E686F8" w14:textId="77777777" w:rsidR="00665974" w:rsidRDefault="00665974" w:rsidP="00E72498">
                        <w:pPr>
                          <w:pStyle w:val="Heading2"/>
                          <w:jc w:val="center"/>
                        </w:pPr>
                      </w:p>
                      <w:p w14:paraId="1A3C49AE" w14:textId="77777777" w:rsidR="00665974" w:rsidRDefault="00665974" w:rsidP="00E72498">
                        <w:pPr>
                          <w:pStyle w:val="Heading2"/>
                          <w:jc w:val="center"/>
                        </w:pPr>
                      </w:p>
                      <w:p w14:paraId="00A1457C" w14:textId="2BD4B54E" w:rsidR="00E72498" w:rsidRDefault="00E72498" w:rsidP="00E72498">
                        <w:pPr>
                          <w:pStyle w:val="Heading2"/>
                          <w:jc w:val="center"/>
                        </w:pPr>
                        <w:r>
                          <w:t>Topic/Theme</w:t>
                        </w:r>
                      </w:p>
                    </w:txbxContent>
                  </v:textbox>
                </v:shape>
              </v:group>
            </w:pict>
          </mc:Fallback>
        </mc:AlternateContent>
      </w:r>
      <w:r>
        <w:rPr>
          <w:noProof/>
        </w:rPr>
        <mc:AlternateContent>
          <mc:Choice Requires="wpg">
            <w:drawing>
              <wp:anchor distT="0" distB="0" distL="114300" distR="114300" simplePos="0" relativeHeight="251677696" behindDoc="0" locked="0" layoutInCell="1" allowOverlap="1" wp14:anchorId="1FDD10D6" wp14:editId="7127F924">
                <wp:simplePos x="0" y="0"/>
                <wp:positionH relativeFrom="column">
                  <wp:posOffset>-7620</wp:posOffset>
                </wp:positionH>
                <wp:positionV relativeFrom="paragraph">
                  <wp:posOffset>421005</wp:posOffset>
                </wp:positionV>
                <wp:extent cx="9980295" cy="5344795"/>
                <wp:effectExtent l="0" t="0" r="0" b="0"/>
                <wp:wrapNone/>
                <wp:docPr id="46075370" name="Group 1"/>
                <wp:cNvGraphicFramePr/>
                <a:graphic xmlns:a="http://schemas.openxmlformats.org/drawingml/2006/main">
                  <a:graphicData uri="http://schemas.microsoft.com/office/word/2010/wordprocessingGroup">
                    <wpg:wgp>
                      <wpg:cNvGrpSpPr/>
                      <wpg:grpSpPr>
                        <a:xfrm>
                          <a:off x="0" y="0"/>
                          <a:ext cx="9980295" cy="5344795"/>
                          <a:chOff x="0" y="0"/>
                          <a:chExt cx="9980625" cy="5345158"/>
                        </a:xfrm>
                      </wpg:grpSpPr>
                      <wps:wsp>
                        <wps:cNvPr id="2117539809" name="Text Box 2"/>
                        <wps:cNvSpPr txBox="1">
                          <a:spLocks noChangeArrowheads="1"/>
                        </wps:cNvSpPr>
                        <wps:spPr bwMode="auto">
                          <a:xfrm>
                            <a:off x="0" y="13648"/>
                            <a:ext cx="2992971" cy="2553023"/>
                          </a:xfrm>
                          <a:prstGeom prst="rect">
                            <a:avLst/>
                          </a:prstGeom>
                          <a:noFill/>
                          <a:ln w="9525">
                            <a:noFill/>
                            <a:miter lim="800000"/>
                            <a:headEnd/>
                            <a:tailEnd/>
                          </a:ln>
                        </wps:spPr>
                        <wps:txbx>
                          <w:txbxContent>
                            <w:p w14:paraId="60FAAED0" w14:textId="77777777" w:rsidR="00E72498" w:rsidRDefault="00E72498" w:rsidP="00E72498"/>
                          </w:txbxContent>
                        </wps:txbx>
                        <wps:bodyPr rot="0" vert="horz" wrap="square" lIns="91440" tIns="45720" rIns="91440" bIns="45720" anchor="t" anchorCtr="0">
                          <a:noAutofit/>
                        </wps:bodyPr>
                      </wps:wsp>
                      <wps:wsp>
                        <wps:cNvPr id="1302160994" name="Text Box 2"/>
                        <wps:cNvSpPr txBox="1">
                          <a:spLocks noChangeArrowheads="1"/>
                        </wps:cNvSpPr>
                        <wps:spPr bwMode="auto">
                          <a:xfrm>
                            <a:off x="6987654" y="0"/>
                            <a:ext cx="2992971" cy="2553023"/>
                          </a:xfrm>
                          <a:prstGeom prst="rect">
                            <a:avLst/>
                          </a:prstGeom>
                          <a:noFill/>
                          <a:ln w="9525">
                            <a:noFill/>
                            <a:miter lim="800000"/>
                            <a:headEnd/>
                            <a:tailEnd/>
                          </a:ln>
                        </wps:spPr>
                        <wps:txbx>
                          <w:txbxContent>
                            <w:p w14:paraId="10E66498" w14:textId="77777777" w:rsidR="00E72498" w:rsidRDefault="00E72498" w:rsidP="00E72498"/>
                          </w:txbxContent>
                        </wps:txbx>
                        <wps:bodyPr rot="0" vert="horz" wrap="square" lIns="91440" tIns="45720" rIns="91440" bIns="45720" anchor="t" anchorCtr="0">
                          <a:noAutofit/>
                        </wps:bodyPr>
                      </wps:wsp>
                      <wps:wsp>
                        <wps:cNvPr id="262142897" name="Text Box 2"/>
                        <wps:cNvSpPr txBox="1">
                          <a:spLocks noChangeArrowheads="1"/>
                        </wps:cNvSpPr>
                        <wps:spPr bwMode="auto">
                          <a:xfrm>
                            <a:off x="0" y="2756848"/>
                            <a:ext cx="2992971" cy="2553023"/>
                          </a:xfrm>
                          <a:prstGeom prst="rect">
                            <a:avLst/>
                          </a:prstGeom>
                          <a:noFill/>
                          <a:ln w="9525">
                            <a:noFill/>
                            <a:miter lim="800000"/>
                            <a:headEnd/>
                            <a:tailEnd/>
                          </a:ln>
                        </wps:spPr>
                        <wps:txbx>
                          <w:txbxContent>
                            <w:p w14:paraId="34974C0F" w14:textId="77777777" w:rsidR="00E72498" w:rsidRDefault="00E72498" w:rsidP="00E72498"/>
                          </w:txbxContent>
                        </wps:txbx>
                        <wps:bodyPr rot="0" vert="horz" wrap="square" lIns="91440" tIns="45720" rIns="91440" bIns="45720" anchor="t" anchorCtr="0">
                          <a:noAutofit/>
                        </wps:bodyPr>
                      </wps:wsp>
                      <wps:wsp>
                        <wps:cNvPr id="1942190309" name="Text Box 2"/>
                        <wps:cNvSpPr txBox="1">
                          <a:spLocks noChangeArrowheads="1"/>
                        </wps:cNvSpPr>
                        <wps:spPr bwMode="auto">
                          <a:xfrm>
                            <a:off x="6987654" y="2770496"/>
                            <a:ext cx="2992971" cy="2553023"/>
                          </a:xfrm>
                          <a:prstGeom prst="rect">
                            <a:avLst/>
                          </a:prstGeom>
                          <a:noFill/>
                          <a:ln w="9525">
                            <a:noFill/>
                            <a:miter lim="800000"/>
                            <a:headEnd/>
                            <a:tailEnd/>
                          </a:ln>
                        </wps:spPr>
                        <wps:txbx>
                          <w:txbxContent>
                            <w:p w14:paraId="5FDD21CB" w14:textId="77777777" w:rsidR="00E72498" w:rsidRDefault="00E72498" w:rsidP="00E72498"/>
                          </w:txbxContent>
                        </wps:txbx>
                        <wps:bodyPr rot="0" vert="horz" wrap="square" lIns="91440" tIns="45720" rIns="91440" bIns="45720" anchor="t" anchorCtr="0">
                          <a:noAutofit/>
                        </wps:bodyPr>
                      </wps:wsp>
                      <wps:wsp>
                        <wps:cNvPr id="1023988245" name="Text Box 2"/>
                        <wps:cNvSpPr txBox="1">
                          <a:spLocks noChangeArrowheads="1"/>
                        </wps:cNvSpPr>
                        <wps:spPr bwMode="auto">
                          <a:xfrm>
                            <a:off x="3220871" y="0"/>
                            <a:ext cx="3554083" cy="2165230"/>
                          </a:xfrm>
                          <a:prstGeom prst="rect">
                            <a:avLst/>
                          </a:prstGeom>
                          <a:noFill/>
                          <a:ln w="9525">
                            <a:noFill/>
                            <a:miter lim="800000"/>
                            <a:headEnd/>
                            <a:tailEnd/>
                          </a:ln>
                        </wps:spPr>
                        <wps:txbx>
                          <w:txbxContent>
                            <w:p w14:paraId="0E346237" w14:textId="77777777" w:rsidR="00E72498" w:rsidRDefault="00E72498" w:rsidP="00E72498"/>
                          </w:txbxContent>
                        </wps:txbx>
                        <wps:bodyPr rot="0" vert="horz" wrap="square" lIns="91440" tIns="45720" rIns="91440" bIns="45720" anchor="t" anchorCtr="0">
                          <a:noAutofit/>
                        </wps:bodyPr>
                      </wps:wsp>
                      <wps:wsp>
                        <wps:cNvPr id="1389844611" name="Text Box 2"/>
                        <wps:cNvSpPr txBox="1">
                          <a:spLocks noChangeArrowheads="1"/>
                        </wps:cNvSpPr>
                        <wps:spPr bwMode="auto">
                          <a:xfrm>
                            <a:off x="3220871" y="3179928"/>
                            <a:ext cx="3554083" cy="2165230"/>
                          </a:xfrm>
                          <a:prstGeom prst="rect">
                            <a:avLst/>
                          </a:prstGeom>
                          <a:noFill/>
                          <a:ln w="9525">
                            <a:noFill/>
                            <a:miter lim="800000"/>
                            <a:headEnd/>
                            <a:tailEnd/>
                          </a:ln>
                        </wps:spPr>
                        <wps:txbx>
                          <w:txbxContent>
                            <w:p w14:paraId="7FB2D0E5" w14:textId="77777777" w:rsidR="00E72498" w:rsidRDefault="00E72498" w:rsidP="00E72498"/>
                          </w:txbxContent>
                        </wps:txbx>
                        <wps:bodyPr rot="0" vert="horz" wrap="square" lIns="91440" tIns="45720" rIns="91440" bIns="45720" anchor="t" anchorCtr="0">
                          <a:noAutofit/>
                        </wps:bodyPr>
                      </wps:wsp>
                      <wps:wsp>
                        <wps:cNvPr id="143795929" name="Text Box 2"/>
                        <wps:cNvSpPr txBox="1">
                          <a:spLocks noChangeArrowheads="1"/>
                        </wps:cNvSpPr>
                        <wps:spPr bwMode="auto">
                          <a:xfrm>
                            <a:off x="3239921" y="2826460"/>
                            <a:ext cx="3554083" cy="655608"/>
                          </a:xfrm>
                          <a:prstGeom prst="rect">
                            <a:avLst/>
                          </a:prstGeom>
                          <a:noFill/>
                          <a:ln w="9525">
                            <a:noFill/>
                            <a:miter lim="800000"/>
                            <a:headEnd/>
                            <a:tailEnd/>
                          </a:ln>
                        </wps:spPr>
                        <wps:txbx>
                          <w:txbxContent>
                            <w:p w14:paraId="78EE69EF" w14:textId="77777777" w:rsidR="00E72498" w:rsidRDefault="00E72498" w:rsidP="00E72498">
                              <w:pPr>
                                <w:pStyle w:val="Heading2"/>
                                <w:jc w:val="center"/>
                              </w:pPr>
                              <w:r>
                                <w:t>Topic/Theme</w:t>
                              </w:r>
                            </w:p>
                          </w:txbxContent>
                        </wps:txbx>
                        <wps:bodyPr rot="0" vert="horz" wrap="square" lIns="91440" tIns="45720" rIns="91440" bIns="45720" anchor="ctr" anchorCtr="0">
                          <a:noAutofit/>
                        </wps:bodyPr>
                      </wps:wsp>
                    </wpg:wgp>
                  </a:graphicData>
                </a:graphic>
              </wp:anchor>
            </w:drawing>
          </mc:Choice>
          <mc:Fallback>
            <w:pict>
              <v:group w14:anchorId="1FDD10D6" id="_x0000_s1042" style="position:absolute;margin-left:-.6pt;margin-top:33.15pt;width:785.85pt;height:420.85pt;z-index:251677696" coordsize="99806,53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">
                <v:shape id="Text Box 2" o:spid="_x0000_s1043" type="#_x0000_t202" style="position:absolute;top:136;width:29929;height:25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" filled="f" stroked="f">
                  <v:textbox>
                    <w:txbxContent>
                      <w:p w14:paraId="60FAAED0" w14:textId="77777777" w:rsidR="00E72498" w:rsidRDefault="00E72498" w:rsidP="00E72498"/>
                    </w:txbxContent>
                  </v:textbox>
                </v:shape>
                <v:shape id="Text Box 2" o:spid="_x0000_s1044" type="#_x0000_t202" style="position:absolute;left:69876;width:29930;height:25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" filled="f" stroked="f">
                  <v:textbox>
                    <w:txbxContent>
                      <w:p w14:paraId="10E66498" w14:textId="77777777" w:rsidR="00E72498" w:rsidRDefault="00E72498" w:rsidP="00E72498"/>
                    </w:txbxContent>
                  </v:textbox>
                </v:shape>
                <v:shape id="Text Box 2" o:spid="_x0000_s1045" type="#_x0000_t202" style="position:absolute;top:27568;width:29929;height:25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" filled="f" stroked="f">
                  <v:textbox>
                    <w:txbxContent>
                      <w:p w14:paraId="34974C0F" w14:textId="77777777" w:rsidR="00E72498" w:rsidRDefault="00E72498" w:rsidP="00E72498"/>
                    </w:txbxContent>
                  </v:textbox>
                </v:shape>
                <v:shape id="Text Box 2" o:spid="_x0000_s1046" type="#_x0000_t202" style="position:absolute;left:69876;top:27704;width:29930;height:25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" filled="f" stroked="f">
                  <v:textbox>
                    <w:txbxContent>
                      <w:p w14:paraId="5FDD21CB" w14:textId="77777777" w:rsidR="00E72498" w:rsidRDefault="00E72498" w:rsidP="00E72498"/>
                    </w:txbxContent>
                  </v:textbox>
                </v:shape>
                <v:shape id="Text Box 2" o:spid="_x0000_s1047" type="#_x0000_t202" style="position:absolute;left:32208;width:35541;height:21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" filled="f" stroked="f">
                  <v:textbox>
                    <w:txbxContent>
                      <w:p w14:paraId="0E346237" w14:textId="77777777" w:rsidR="00E72498" w:rsidRDefault="00E72498" w:rsidP="00E72498"/>
                    </w:txbxContent>
                  </v:textbox>
                </v:shape>
                <v:shape id="Text Box 2" o:spid="_x0000_s1048" type="#_x0000_t202" style="position:absolute;left:32208;top:31799;width:35541;height:21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" filled="f" stroked="f">
                  <v:textbox>
                    <w:txbxContent>
                      <w:p w14:paraId="7FB2D0E5" w14:textId="77777777" w:rsidR="00E72498" w:rsidRDefault="00E72498" w:rsidP="00E72498"/>
                    </w:txbxContent>
                  </v:textbox>
                </v:shape>
                <v:shape id="Text Box 2" o:spid="_x0000_s1049" type="#_x0000_t202" style="position:absolute;left:32399;top:28264;width:35541;height:65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" filled="f" stroked="f">
                  <v:textbox>
                    <w:txbxContent>
                      <w:p w14:paraId="78EE69EF" w14:textId="77777777" w:rsidR="00E72498" w:rsidRDefault="00E72498" w:rsidP="00E72498">
                        <w:pPr>
                          <w:pStyle w:val="Heading2"/>
                          <w:jc w:val="center"/>
                        </w:pPr>
                        <w:r>
                          <w:t>Topic/Theme</w:t>
                        </w:r>
                      </w:p>
                    </w:txbxContent>
                  </v:textbox>
                </v:shape>
              </v:group>
            </w:pict>
          </mc:Fallback>
        </mc:AlternateContent>
      </w:r>
    </w:p>
    <w:p w14:paraId="45C4A781" w14:textId="2A0C1E11" w:rsidR="003468F6" w:rsidRPr="00B72DD1" w:rsidRDefault="003468F6" w:rsidP="00B4065F">
      <w:pPr>
        <w:pStyle w:val="Heading2"/>
      </w:pPr>
    </w:p>
    <w:sectPr w:rsidR="003468F6" w:rsidRPr="00B72DD1" w:rsidSect="00957B12">
      <w:headerReference w:type="default" r:id="rId9"/>
      <w:pgSz w:w="16838" w:h="11906" w:orient="landscape"/>
      <w:pgMar w:top="567" w:right="567" w:bottom="567" w:left="567" w:header="283"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4EFF6" w14:textId="77777777" w:rsidR="00121509" w:rsidRDefault="00121509" w:rsidP="00B72DD1">
      <w:pPr>
        <w:spacing w:after="0" w:line="240" w:lineRule="auto"/>
      </w:pPr>
      <w:r>
        <w:separator/>
      </w:r>
    </w:p>
  </w:endnote>
  <w:endnote w:type="continuationSeparator" w:id="0">
    <w:p w14:paraId="76B8E2CC" w14:textId="77777777" w:rsidR="00121509" w:rsidRDefault="00121509" w:rsidP="00B72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inkl">
    <w:charset w:val="00"/>
    <w:family w:val="auto"/>
    <w:pitch w:val="variable"/>
    <w:sig w:usb0="00000007" w:usb1="00000001" w:usb2="00000000" w:usb3="00000000" w:csb0="00000093" w:csb1="00000000"/>
    <w:embedRegular r:id="rId1" w:fontKey="{7369368F-931E-4822-8A10-DD5ABA727F50}"/>
    <w:embedBold r:id="rId2" w:fontKey="{51581D52-6F1D-4564-B333-B76CAA504FF1}"/>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3" w:fontKey="{3F2B580B-3132-4028-B30E-4AB1C6A74A2C}"/>
    <w:embedBold r:id="rId4" w:fontKey="{AEEF6B2A-077E-482B-8207-084F374B9488}"/>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6C488" w14:textId="77777777" w:rsidR="00121509" w:rsidRDefault="00121509" w:rsidP="00B72DD1">
      <w:pPr>
        <w:spacing w:after="0" w:line="240" w:lineRule="auto"/>
      </w:pPr>
      <w:r>
        <w:separator/>
      </w:r>
    </w:p>
  </w:footnote>
  <w:footnote w:type="continuationSeparator" w:id="0">
    <w:p w14:paraId="4C951E4C" w14:textId="77777777" w:rsidR="00121509" w:rsidRDefault="00121509" w:rsidP="00B72D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A6FD4" w14:textId="77777777" w:rsidR="00B72DD1" w:rsidRDefault="00957B12">
    <w:pPr>
      <w:pStyle w:val="Header"/>
    </w:pPr>
    <w:r>
      <w:rPr>
        <w:noProof/>
      </w:rPr>
      <w:drawing>
        <wp:anchor distT="0" distB="0" distL="114300" distR="114300" simplePos="0" relativeHeight="251661312" behindDoc="1" locked="0" layoutInCell="1" allowOverlap="1" wp14:anchorId="6CA05ACC" wp14:editId="645CCCFC">
          <wp:simplePos x="0" y="0"/>
          <wp:positionH relativeFrom="page">
            <wp:align>right</wp:align>
          </wp:positionH>
          <wp:positionV relativeFrom="page">
            <wp:align>bottom</wp:align>
          </wp:positionV>
          <wp:extent cx="10692000" cy="7558767"/>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0692000" cy="7558767"/>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B9083" w14:textId="77777777" w:rsidR="00E72498" w:rsidRDefault="00E72498">
    <w:pPr>
      <w:pStyle w:val="Header"/>
    </w:pPr>
    <w:r>
      <w:rPr>
        <w:noProof/>
      </w:rPr>
      <w:drawing>
        <wp:anchor distT="0" distB="0" distL="114300" distR="114300" simplePos="0" relativeHeight="251665408" behindDoc="1" locked="0" layoutInCell="1" allowOverlap="1" wp14:anchorId="2223C9A2" wp14:editId="7C509FE1">
          <wp:simplePos x="0" y="0"/>
          <wp:positionH relativeFrom="page">
            <wp:align>right</wp:align>
          </wp:positionH>
          <wp:positionV relativeFrom="page">
            <wp:align>bottom</wp:align>
          </wp:positionV>
          <wp:extent cx="10691998" cy="7558766"/>
          <wp:effectExtent l="0" t="0" r="0" b="4445"/>
          <wp:wrapNone/>
          <wp:docPr id="320217671" name="Picture 320217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217671" name="Picture 320217671"/>
                  <pic:cNvPicPr/>
                </pic:nvPicPr>
                <pic:blipFill>
                  <a:blip r:embed="rId1">
                    <a:extLst>
                      <a:ext uri="{28A0092B-C50C-407E-A947-70E740481C1C}">
                        <a14:useLocalDpi xmlns:a14="http://schemas.microsoft.com/office/drawing/2010/main" val="0"/>
                      </a:ext>
                    </a:extLst>
                  </a:blip>
                  <a:stretch>
                    <a:fillRect/>
                  </a:stretch>
                </pic:blipFill>
                <pic:spPr>
                  <a:xfrm>
                    <a:off x="0" y="0"/>
                    <a:ext cx="10691998" cy="755876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0C52E" w14:textId="77777777" w:rsidR="00E72498" w:rsidRDefault="00E72498">
    <w:pPr>
      <w:pStyle w:val="Header"/>
    </w:pPr>
    <w:r>
      <w:rPr>
        <w:noProof/>
      </w:rPr>
      <w:drawing>
        <wp:anchor distT="0" distB="0" distL="114300" distR="114300" simplePos="0" relativeHeight="251673600" behindDoc="1" locked="0" layoutInCell="1" allowOverlap="1" wp14:anchorId="13B962A9" wp14:editId="752CD50E">
          <wp:simplePos x="0" y="0"/>
          <wp:positionH relativeFrom="page">
            <wp:align>right</wp:align>
          </wp:positionH>
          <wp:positionV relativeFrom="page">
            <wp:align>bottom</wp:align>
          </wp:positionV>
          <wp:extent cx="10691995" cy="7558764"/>
          <wp:effectExtent l="0" t="0" r="0" b="4445"/>
          <wp:wrapNone/>
          <wp:docPr id="640413185" name="Picture 64041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413185" name="Picture 640413185"/>
                  <pic:cNvPicPr/>
                </pic:nvPicPr>
                <pic:blipFill>
                  <a:blip r:embed="rId1">
                    <a:extLst>
                      <a:ext uri="{28A0092B-C50C-407E-A947-70E740481C1C}">
                        <a14:useLocalDpi xmlns:a14="http://schemas.microsoft.com/office/drawing/2010/main" val="0"/>
                      </a:ext>
                    </a:extLst>
                  </a:blip>
                  <a:stretch>
                    <a:fillRect/>
                  </a:stretch>
                </pic:blipFill>
                <pic:spPr>
                  <a:xfrm>
                    <a:off x="0" y="0"/>
                    <a:ext cx="10691995" cy="7558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60B66"/>
    <w:multiLevelType w:val="multilevel"/>
    <w:tmpl w:val="771003AA"/>
    <w:name w:val="NumLett"/>
    <w:lvl w:ilvl="0">
      <w:start w:val="1"/>
      <w:numFmt w:val="decimal"/>
      <w:pStyle w:val="Numbered"/>
      <w:lvlText w:val="%1."/>
      <w:lvlJc w:val="right"/>
      <w:pPr>
        <w:ind w:left="510" w:hanging="170"/>
      </w:pPr>
      <w:rPr>
        <w:rFonts w:ascii="Twinkl" w:hAnsi="Twinkl" w:hint="default"/>
        <w:b w:val="0"/>
        <w:bCs/>
        <w:i w:val="0"/>
        <w:color w:val="auto"/>
        <w:position w:val="0"/>
        <w:sz w:val="26"/>
        <w:szCs w:val="26"/>
      </w:rPr>
    </w:lvl>
    <w:lvl w:ilvl="1">
      <w:start w:val="1"/>
      <w:numFmt w:val="lowerLetter"/>
      <w:pStyle w:val="IndentedLettered"/>
      <w:lvlText w:val="%2."/>
      <w:lvlJc w:val="right"/>
      <w:pPr>
        <w:ind w:left="907" w:hanging="170"/>
      </w:pPr>
      <w:rPr>
        <w:rFonts w:hint="default"/>
      </w:rPr>
    </w:lvl>
    <w:lvl w:ilvl="2">
      <w:start w:val="1"/>
      <w:numFmt w:val="lowerRoman"/>
      <w:lvlText w:val="%3."/>
      <w:lvlJc w:val="right"/>
      <w:pPr>
        <w:ind w:left="1247" w:hanging="170"/>
      </w:pPr>
      <w:rPr>
        <w:rFonts w:hint="default"/>
      </w:rPr>
    </w:lvl>
    <w:lvl w:ilvl="3">
      <w:start w:val="1"/>
      <w:numFmt w:val="none"/>
      <w:lvlText w:val="%4"/>
      <w:lvlJc w:val="left"/>
      <w:pPr>
        <w:ind w:left="0" w:firstLine="0"/>
      </w:pPr>
      <w:rPr>
        <w:rFonts w:hint="default"/>
      </w:rPr>
    </w:lvl>
    <w:lvl w:ilvl="4">
      <w:start w:val="1"/>
      <w:numFmt w:val="none"/>
      <w:lvlText w:val="%5"/>
      <w:lvlJc w:val="left"/>
      <w:pPr>
        <w:ind w:left="0" w:firstLine="0"/>
      </w:pPr>
      <w:rPr>
        <w:rFonts w:hint="default"/>
      </w:rPr>
    </w:lvl>
    <w:lvl w:ilvl="5">
      <w:start w:val="1"/>
      <w:numFmt w:val="none"/>
      <w:lvlText w:val="%6"/>
      <w:lvlJc w:val="righ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right"/>
      <w:pPr>
        <w:ind w:left="0" w:firstLine="0"/>
      </w:pPr>
      <w:rPr>
        <w:rFonts w:hint="default"/>
      </w:rPr>
    </w:lvl>
  </w:abstractNum>
  <w:abstractNum w:abstractNumId="1" w15:restartNumberingAfterBreak="0">
    <w:nsid w:val="22D50032"/>
    <w:multiLevelType w:val="multilevel"/>
    <w:tmpl w:val="295AD190"/>
    <w:lvl w:ilvl="0">
      <w:start w:val="1"/>
      <w:numFmt w:val="decimal"/>
      <w:pStyle w:val="IndentedNumbered"/>
      <w:lvlText w:val="%1."/>
      <w:lvlJc w:val="right"/>
      <w:pPr>
        <w:ind w:left="907" w:hanging="170"/>
      </w:pPr>
      <w:rPr>
        <w:rFonts w:hint="default"/>
      </w:rPr>
    </w:lvl>
    <w:lvl w:ilvl="1">
      <w:start w:val="1"/>
      <w:numFmt w:val="lowerLetter"/>
      <w:lvlText w:val="%2."/>
      <w:lvlJc w:val="right"/>
      <w:pPr>
        <w:ind w:left="1304" w:hanging="170"/>
      </w:pPr>
      <w:rPr>
        <w:rFonts w:hint="default"/>
      </w:rPr>
    </w:lvl>
    <w:lvl w:ilvl="2">
      <w:start w:val="1"/>
      <w:numFmt w:val="lowerRoman"/>
      <w:lvlText w:val="%3."/>
      <w:lvlJc w:val="right"/>
      <w:pPr>
        <w:ind w:left="1588" w:hanging="114"/>
      </w:pPr>
      <w:rPr>
        <w:rFonts w:hint="default"/>
      </w:rPr>
    </w:lvl>
    <w:lvl w:ilvl="3">
      <w:start w:val="1"/>
      <w:numFmt w:val="none"/>
      <w:lvlText w:val="%4"/>
      <w:lvlJc w:val="left"/>
      <w:pPr>
        <w:ind w:left="0" w:firstLine="0"/>
      </w:pPr>
      <w:rPr>
        <w:rFonts w:hint="default"/>
      </w:rPr>
    </w:lvl>
    <w:lvl w:ilvl="4">
      <w:start w:val="1"/>
      <w:numFmt w:val="none"/>
      <w:lvlText w:val="%5"/>
      <w:lvlJc w:val="left"/>
      <w:pPr>
        <w:ind w:left="0" w:firstLine="0"/>
      </w:pPr>
      <w:rPr>
        <w:rFonts w:hint="default"/>
      </w:rPr>
    </w:lvl>
    <w:lvl w:ilvl="5">
      <w:start w:val="1"/>
      <w:numFmt w:val="none"/>
      <w:lvlText w:val="%6"/>
      <w:lvlJc w:val="righ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right"/>
      <w:pPr>
        <w:ind w:left="0" w:firstLine="0"/>
      </w:pPr>
      <w:rPr>
        <w:rFonts w:hint="default"/>
      </w:rPr>
    </w:lvl>
  </w:abstractNum>
  <w:abstractNum w:abstractNumId="2" w15:restartNumberingAfterBreak="0">
    <w:nsid w:val="28FC0015"/>
    <w:multiLevelType w:val="multilevel"/>
    <w:tmpl w:val="69602960"/>
    <w:name w:val="Bullet"/>
    <w:lvl w:ilvl="0">
      <w:start w:val="1"/>
      <w:numFmt w:val="bullet"/>
      <w:pStyle w:val="Bullet"/>
      <w:lvlText w:val="•"/>
      <w:lvlJc w:val="left"/>
      <w:pPr>
        <w:ind w:left="510" w:hanging="340"/>
      </w:pPr>
      <w:rPr>
        <w:rFonts w:ascii="Twinkl" w:hAnsi="Twinkl" w:hint="default"/>
        <w:b w:val="0"/>
        <w:bCs w:val="0"/>
        <w:i w:val="0"/>
        <w:iCs w:val="0"/>
        <w:caps w:val="0"/>
        <w:smallCaps w:val="0"/>
        <w:strike w:val="0"/>
        <w:dstrike w:val="0"/>
        <w:outline w:val="0"/>
        <w:shadow w:val="0"/>
        <w:emboss w:val="0"/>
        <w:imprint w:val="0"/>
        <w:noProof w:val="0"/>
        <w:vanish w:val="0"/>
        <w:spacing w:val="0"/>
        <w:w w:val="100"/>
        <w:kern w:val="0"/>
        <w:position w:val="0"/>
        <w:szCs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pStyle w:val="IndentedBullet"/>
      <w:lvlText w:val="•"/>
      <w:lvlJc w:val="left"/>
      <w:pPr>
        <w:ind w:left="907" w:hanging="340"/>
      </w:pPr>
      <w:rPr>
        <w:rFonts w:ascii="Twinkl" w:hAnsi="Twinkl" w:hint="default"/>
        <w:w w:val="100"/>
        <w:szCs w:val="26"/>
      </w:rPr>
    </w:lvl>
    <w:lvl w:ilvl="2">
      <w:start w:val="1"/>
      <w:numFmt w:val="bullet"/>
      <w:lvlText w:val="•"/>
      <w:lvlJc w:val="left"/>
      <w:pPr>
        <w:ind w:left="1247" w:hanging="340"/>
      </w:pPr>
      <w:rPr>
        <w:rFonts w:ascii="Twinkl" w:hAnsi="Twinkl" w:hint="default"/>
        <w:w w:val="100"/>
        <w:szCs w:val="26"/>
      </w:rPr>
    </w:lvl>
    <w:lvl w:ilvl="3">
      <w:start w:val="1"/>
      <w:numFmt w:val="bullet"/>
      <w:lvlRestart w:val="0"/>
      <w:lvlText w:val="•"/>
      <w:lvlJc w:val="left"/>
      <w:pPr>
        <w:ind w:left="1644" w:hanging="340"/>
      </w:pPr>
      <w:rPr>
        <w:rFonts w:ascii="Twinkl" w:hAnsi="Twinkl"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 w15:restartNumberingAfterBreak="0">
    <w:nsid w:val="79FD374C"/>
    <w:multiLevelType w:val="multilevel"/>
    <w:tmpl w:val="D82CCC46"/>
    <w:name w:val="Lett"/>
    <w:lvl w:ilvl="0">
      <w:start w:val="1"/>
      <w:numFmt w:val="lowerLetter"/>
      <w:pStyle w:val="Lettered"/>
      <w:lvlText w:val="%1."/>
      <w:lvlJc w:val="right"/>
      <w:pPr>
        <w:ind w:left="510" w:hanging="170"/>
      </w:pPr>
      <w:rPr>
        <w:rFonts w:hint="default"/>
      </w:rPr>
    </w:lvl>
    <w:lvl w:ilvl="1">
      <w:start w:val="1"/>
      <w:numFmt w:val="lowerRoman"/>
      <w:lvlText w:val="%2."/>
      <w:lvlJc w:val="right"/>
      <w:pPr>
        <w:tabs>
          <w:tab w:val="num" w:pos="907"/>
        </w:tabs>
        <w:ind w:left="907" w:hanging="170"/>
      </w:pPr>
      <w:rPr>
        <w:rFonts w:hint="default"/>
      </w:rPr>
    </w:lvl>
    <w:lvl w:ilvl="2">
      <w:start w:val="1"/>
      <w:numFmt w:val="none"/>
      <w:lvlRestart w:val="0"/>
      <w:lvlText w:val=""/>
      <w:lvlJc w:val="right"/>
      <w:pPr>
        <w:ind w:left="380" w:firstLine="0"/>
      </w:pPr>
      <w:rPr>
        <w:rFonts w:hint="default"/>
      </w:rPr>
    </w:lvl>
    <w:lvl w:ilvl="3">
      <w:start w:val="1"/>
      <w:numFmt w:val="none"/>
      <w:lvlRestart w:val="0"/>
      <w:lvlText w:val=""/>
      <w:lvlJc w:val="right"/>
      <w:pPr>
        <w:ind w:left="380" w:firstLine="0"/>
      </w:pPr>
      <w:rPr>
        <w:rFonts w:hint="default"/>
      </w:rPr>
    </w:lvl>
    <w:lvl w:ilvl="4">
      <w:start w:val="1"/>
      <w:numFmt w:val="none"/>
      <w:lvlRestart w:val="0"/>
      <w:lvlText w:val=""/>
      <w:lvlJc w:val="right"/>
      <w:pPr>
        <w:ind w:left="380" w:firstLine="0"/>
      </w:pPr>
      <w:rPr>
        <w:rFonts w:hint="default"/>
      </w:rPr>
    </w:lvl>
    <w:lvl w:ilvl="5">
      <w:start w:val="1"/>
      <w:numFmt w:val="none"/>
      <w:lvlText w:val="%6"/>
      <w:lvlJc w:val="right"/>
      <w:pPr>
        <w:ind w:left="380" w:firstLine="0"/>
      </w:pPr>
      <w:rPr>
        <w:rFonts w:hint="default"/>
      </w:rPr>
    </w:lvl>
    <w:lvl w:ilvl="6">
      <w:start w:val="1"/>
      <w:numFmt w:val="none"/>
      <w:lvlText w:val="%7"/>
      <w:lvlJc w:val="left"/>
      <w:pPr>
        <w:ind w:left="380" w:firstLine="0"/>
      </w:pPr>
      <w:rPr>
        <w:rFonts w:hint="default"/>
      </w:rPr>
    </w:lvl>
    <w:lvl w:ilvl="7">
      <w:start w:val="1"/>
      <w:numFmt w:val="none"/>
      <w:lvlText w:val="%8"/>
      <w:lvlJc w:val="left"/>
      <w:pPr>
        <w:ind w:left="380" w:firstLine="0"/>
      </w:pPr>
      <w:rPr>
        <w:rFonts w:hint="default"/>
      </w:rPr>
    </w:lvl>
    <w:lvl w:ilvl="8">
      <w:start w:val="1"/>
      <w:numFmt w:val="none"/>
      <w:lvlText w:val="%9"/>
      <w:lvlJc w:val="right"/>
      <w:pPr>
        <w:ind w:left="380" w:firstLine="0"/>
      </w:pPr>
      <w:rPr>
        <w:rFonts w:hint="default"/>
      </w:rPr>
    </w:lvl>
  </w:abstractNum>
  <w:num w:numId="1" w16cid:durableId="1887371706">
    <w:abstractNumId w:val="2"/>
  </w:num>
  <w:num w:numId="2" w16cid:durableId="1604143939">
    <w:abstractNumId w:val="1"/>
  </w:num>
  <w:num w:numId="3" w16cid:durableId="298651808">
    <w:abstractNumId w:val="3"/>
  </w:num>
  <w:num w:numId="4" w16cid:durableId="19412675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attachedTemplate r:id="rId1"/>
  <w:stylePaneFormatFilter w:val="1228" w:allStyles="0" w:customStyles="0" w:latentStyles="0" w:stylesInUse="1" w:headingStyles="1" w:numberingStyles="0" w:tableStyles="0" w:directFormattingOnRuns="0" w:directFormattingOnParagraphs="1"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F9"/>
    <w:rsid w:val="000248EF"/>
    <w:rsid w:val="00085037"/>
    <w:rsid w:val="0009206B"/>
    <w:rsid w:val="000B713A"/>
    <w:rsid w:val="00104436"/>
    <w:rsid w:val="00114549"/>
    <w:rsid w:val="00121509"/>
    <w:rsid w:val="001427D5"/>
    <w:rsid w:val="00152CB4"/>
    <w:rsid w:val="00161347"/>
    <w:rsid w:val="00194749"/>
    <w:rsid w:val="00195F4C"/>
    <w:rsid w:val="0028730E"/>
    <w:rsid w:val="00295FC0"/>
    <w:rsid w:val="003069C4"/>
    <w:rsid w:val="00324A41"/>
    <w:rsid w:val="003468F6"/>
    <w:rsid w:val="003B0ECF"/>
    <w:rsid w:val="0044419D"/>
    <w:rsid w:val="004D75B1"/>
    <w:rsid w:val="005159C8"/>
    <w:rsid w:val="00536E98"/>
    <w:rsid w:val="00540543"/>
    <w:rsid w:val="0056267B"/>
    <w:rsid w:val="005C34A1"/>
    <w:rsid w:val="005D1E88"/>
    <w:rsid w:val="005E0536"/>
    <w:rsid w:val="005F3206"/>
    <w:rsid w:val="006267F6"/>
    <w:rsid w:val="00635754"/>
    <w:rsid w:val="0066457E"/>
    <w:rsid w:val="00665974"/>
    <w:rsid w:val="006826EA"/>
    <w:rsid w:val="00685B1B"/>
    <w:rsid w:val="00706FE9"/>
    <w:rsid w:val="00730CB2"/>
    <w:rsid w:val="0076354C"/>
    <w:rsid w:val="00794909"/>
    <w:rsid w:val="007A6E5A"/>
    <w:rsid w:val="007B3743"/>
    <w:rsid w:val="007B7719"/>
    <w:rsid w:val="007C6382"/>
    <w:rsid w:val="007E1698"/>
    <w:rsid w:val="008019D7"/>
    <w:rsid w:val="008A2CAE"/>
    <w:rsid w:val="008C6BD7"/>
    <w:rsid w:val="008D3203"/>
    <w:rsid w:val="00926307"/>
    <w:rsid w:val="0094611C"/>
    <w:rsid w:val="00951CC7"/>
    <w:rsid w:val="00957B12"/>
    <w:rsid w:val="009E2842"/>
    <w:rsid w:val="00A02757"/>
    <w:rsid w:val="00A03A77"/>
    <w:rsid w:val="00A54765"/>
    <w:rsid w:val="00A76255"/>
    <w:rsid w:val="00A80AA0"/>
    <w:rsid w:val="00A8285B"/>
    <w:rsid w:val="00A87C9C"/>
    <w:rsid w:val="00AA637E"/>
    <w:rsid w:val="00AE081E"/>
    <w:rsid w:val="00B37293"/>
    <w:rsid w:val="00B4065F"/>
    <w:rsid w:val="00B424D2"/>
    <w:rsid w:val="00B4746F"/>
    <w:rsid w:val="00B60945"/>
    <w:rsid w:val="00B72DD1"/>
    <w:rsid w:val="00C84755"/>
    <w:rsid w:val="00CC10AE"/>
    <w:rsid w:val="00D07C4C"/>
    <w:rsid w:val="00D11403"/>
    <w:rsid w:val="00D15A33"/>
    <w:rsid w:val="00D40FF8"/>
    <w:rsid w:val="00D47DA0"/>
    <w:rsid w:val="00E01901"/>
    <w:rsid w:val="00E04636"/>
    <w:rsid w:val="00E72498"/>
    <w:rsid w:val="00E7325F"/>
    <w:rsid w:val="00E9415C"/>
    <w:rsid w:val="00EE4630"/>
    <w:rsid w:val="00EF20F9"/>
    <w:rsid w:val="00F075A5"/>
    <w:rsid w:val="00F1474C"/>
    <w:rsid w:val="00F27839"/>
    <w:rsid w:val="00F325B6"/>
    <w:rsid w:val="00F704F4"/>
    <w:rsid w:val="00FA7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9AA96"/>
  <w15:chartTrackingRefBased/>
  <w15:docId w15:val="{770173EF-3EC3-412A-9113-4F85EE5C4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6"/>
        <w:szCs w:val="26"/>
        <w:lang w:val="en-GB" w:eastAsia="en-GB" w:bidi="ar-SA"/>
      </w:rPr>
    </w:rPrDefault>
    <w:pPrDefault>
      <w:pPr>
        <w:spacing w:after="120" w:line="25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lsdException w:name="Emphasis" w:semiHidden="1"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E72498"/>
    <w:rPr>
      <w:rFonts w:ascii="Roboto" w:hAnsi="Roboto"/>
      <w:sz w:val="22"/>
    </w:rPr>
  </w:style>
  <w:style w:type="paragraph" w:styleId="Heading1">
    <w:name w:val="heading 1"/>
    <w:basedOn w:val="Normal"/>
    <w:next w:val="Normal"/>
    <w:link w:val="Heading1Char"/>
    <w:uiPriority w:val="1"/>
    <w:qFormat/>
    <w:rsid w:val="00C84755"/>
    <w:pPr>
      <w:jc w:val="center"/>
      <w:outlineLvl w:val="0"/>
    </w:pPr>
    <w:rPr>
      <w:b/>
      <w:sz w:val="66"/>
      <w:szCs w:val="66"/>
    </w:rPr>
  </w:style>
  <w:style w:type="paragraph" w:styleId="Heading2">
    <w:name w:val="heading 2"/>
    <w:basedOn w:val="Heading1"/>
    <w:next w:val="Normal"/>
    <w:link w:val="Heading2Char"/>
    <w:uiPriority w:val="1"/>
    <w:qFormat/>
    <w:rsid w:val="00F704F4"/>
    <w:pPr>
      <w:spacing w:after="0"/>
      <w:jc w:val="left"/>
      <w:outlineLvl w:val="1"/>
    </w:pPr>
    <w:rPr>
      <w:sz w:val="34"/>
      <w:szCs w:val="34"/>
    </w:rPr>
  </w:style>
  <w:style w:type="paragraph" w:styleId="Heading3">
    <w:name w:val="heading 3"/>
    <w:basedOn w:val="Normal"/>
    <w:next w:val="Normal"/>
    <w:link w:val="Heading3Char"/>
    <w:uiPriority w:val="1"/>
    <w:qFormat/>
    <w:rsid w:val="00F704F4"/>
    <w:pPr>
      <w:spacing w:after="0"/>
      <w:outlineLvl w:val="2"/>
    </w:pPr>
    <w:rPr>
      <w:b/>
      <w:sz w:val="26"/>
    </w:rPr>
  </w:style>
  <w:style w:type="paragraph" w:styleId="Heading4">
    <w:name w:val="heading 4"/>
    <w:basedOn w:val="Normal"/>
    <w:next w:val="Normal"/>
    <w:link w:val="Heading4Char"/>
    <w:uiPriority w:val="1"/>
    <w:qFormat/>
    <w:rsid w:val="00F704F4"/>
    <w:pPr>
      <w:spacing w:after="0"/>
      <w:outlineLvl w:val="3"/>
    </w:pPr>
    <w:rPr>
      <w:b/>
      <w:sz w:val="24"/>
      <w:szCs w:val="24"/>
    </w:rPr>
  </w:style>
  <w:style w:type="paragraph" w:styleId="Heading5">
    <w:name w:val="heading 5"/>
    <w:basedOn w:val="Normal"/>
    <w:next w:val="Normal"/>
    <w:link w:val="Heading5Char"/>
    <w:uiPriority w:val="9"/>
    <w:semiHidden/>
    <w:rsid w:val="00C84755"/>
    <w:pPr>
      <w:keepNext/>
      <w:keepLines/>
      <w:spacing w:before="40" w:after="0"/>
      <w:outlineLvl w:val="4"/>
    </w:pPr>
    <w:rPr>
      <w:rFonts w:asciiTheme="majorHAnsi" w:eastAsiaTheme="majorEastAsia" w:hAnsiTheme="majorHAnsi" w:cstheme="majorBidi"/>
      <w:color w:val="007CAD"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4755"/>
    <w:rPr>
      <w:color w:val="808080"/>
    </w:rPr>
  </w:style>
  <w:style w:type="paragraph" w:styleId="NoSpacing">
    <w:name w:val="No Spacing"/>
    <w:basedOn w:val="Heading3"/>
    <w:link w:val="NoSpacingChar"/>
    <w:uiPriority w:val="9"/>
    <w:semiHidden/>
    <w:qFormat/>
    <w:rsid w:val="00C84755"/>
    <w:pPr>
      <w:spacing w:line="240" w:lineRule="auto"/>
    </w:pPr>
    <w:rPr>
      <w:b w:val="0"/>
    </w:rPr>
  </w:style>
  <w:style w:type="character" w:customStyle="1" w:styleId="Heading1Char">
    <w:name w:val="Heading 1 Char"/>
    <w:basedOn w:val="DefaultParagraphFont"/>
    <w:link w:val="Heading1"/>
    <w:uiPriority w:val="1"/>
    <w:rsid w:val="00C84755"/>
    <w:rPr>
      <w:b/>
      <w:sz w:val="66"/>
      <w:szCs w:val="66"/>
    </w:rPr>
  </w:style>
  <w:style w:type="paragraph" w:customStyle="1" w:styleId="Fraction">
    <w:name w:val="Fraction"/>
    <w:basedOn w:val="Normal"/>
    <w:next w:val="Normal"/>
    <w:link w:val="FractionChar"/>
    <w:uiPriority w:val="6"/>
    <w:qFormat/>
    <w:rsid w:val="00C84755"/>
    <w:rPr>
      <w:sz w:val="32"/>
    </w:rPr>
  </w:style>
  <w:style w:type="character" w:customStyle="1" w:styleId="Heading2Char">
    <w:name w:val="Heading 2 Char"/>
    <w:basedOn w:val="DefaultParagraphFont"/>
    <w:link w:val="Heading2"/>
    <w:uiPriority w:val="1"/>
    <w:rsid w:val="00F704F4"/>
    <w:rPr>
      <w:rFonts w:ascii="Roboto" w:hAnsi="Roboto"/>
      <w:b/>
      <w:sz w:val="34"/>
      <w:szCs w:val="34"/>
    </w:rPr>
  </w:style>
  <w:style w:type="character" w:customStyle="1" w:styleId="NoSpacingChar">
    <w:name w:val="No Spacing Char"/>
    <w:basedOn w:val="DefaultParagraphFont"/>
    <w:link w:val="NoSpacing"/>
    <w:uiPriority w:val="9"/>
    <w:semiHidden/>
    <w:rsid w:val="00C84755"/>
  </w:style>
  <w:style w:type="character" w:customStyle="1" w:styleId="FractionChar">
    <w:name w:val="Fraction Char"/>
    <w:basedOn w:val="DefaultParagraphFont"/>
    <w:link w:val="Fraction"/>
    <w:uiPriority w:val="6"/>
    <w:rsid w:val="00C84755"/>
    <w:rPr>
      <w:sz w:val="32"/>
    </w:rPr>
  </w:style>
  <w:style w:type="character" w:customStyle="1" w:styleId="Heading3Char">
    <w:name w:val="Heading 3 Char"/>
    <w:basedOn w:val="DefaultParagraphFont"/>
    <w:link w:val="Heading3"/>
    <w:uiPriority w:val="1"/>
    <w:rsid w:val="00F704F4"/>
    <w:rPr>
      <w:rFonts w:ascii="Roboto" w:hAnsi="Roboto"/>
      <w:b/>
    </w:rPr>
  </w:style>
  <w:style w:type="character" w:customStyle="1" w:styleId="Heading4Char">
    <w:name w:val="Heading 4 Char"/>
    <w:basedOn w:val="DefaultParagraphFont"/>
    <w:link w:val="Heading4"/>
    <w:uiPriority w:val="1"/>
    <w:rsid w:val="00F704F4"/>
    <w:rPr>
      <w:rFonts w:ascii="Roboto" w:hAnsi="Roboto"/>
      <w:b/>
      <w:sz w:val="24"/>
      <w:szCs w:val="24"/>
    </w:rPr>
  </w:style>
  <w:style w:type="paragraph" w:styleId="ListParagraph">
    <w:name w:val="List Paragraph"/>
    <w:basedOn w:val="Normal"/>
    <w:uiPriority w:val="8"/>
    <w:semiHidden/>
    <w:rsid w:val="00C84755"/>
  </w:style>
  <w:style w:type="paragraph" w:customStyle="1" w:styleId="Numbered">
    <w:name w:val="Numbered"/>
    <w:basedOn w:val="Normal"/>
    <w:uiPriority w:val="2"/>
    <w:qFormat/>
    <w:rsid w:val="00C84755"/>
    <w:pPr>
      <w:numPr>
        <w:numId w:val="4"/>
      </w:numPr>
    </w:pPr>
  </w:style>
  <w:style w:type="paragraph" w:customStyle="1" w:styleId="Bullet">
    <w:name w:val="Bullet"/>
    <w:basedOn w:val="Normal"/>
    <w:uiPriority w:val="2"/>
    <w:qFormat/>
    <w:rsid w:val="00C84755"/>
    <w:pPr>
      <w:numPr>
        <w:numId w:val="1"/>
      </w:numPr>
    </w:pPr>
  </w:style>
  <w:style w:type="paragraph" w:customStyle="1" w:styleId="IndentedBullet">
    <w:name w:val="Indented Bullet"/>
    <w:basedOn w:val="Bullet"/>
    <w:uiPriority w:val="4"/>
    <w:qFormat/>
    <w:rsid w:val="00C84755"/>
    <w:pPr>
      <w:numPr>
        <w:ilvl w:val="1"/>
      </w:numPr>
    </w:pPr>
  </w:style>
  <w:style w:type="paragraph" w:customStyle="1" w:styleId="IndentedNumbered">
    <w:name w:val="Indented Numbered"/>
    <w:basedOn w:val="Numbered"/>
    <w:uiPriority w:val="4"/>
    <w:qFormat/>
    <w:rsid w:val="00C84755"/>
    <w:pPr>
      <w:numPr>
        <w:numId w:val="2"/>
      </w:numPr>
    </w:pPr>
  </w:style>
  <w:style w:type="character" w:customStyle="1" w:styleId="Heading5Char">
    <w:name w:val="Heading 5 Char"/>
    <w:basedOn w:val="DefaultParagraphFont"/>
    <w:link w:val="Heading5"/>
    <w:uiPriority w:val="9"/>
    <w:semiHidden/>
    <w:rsid w:val="00C84755"/>
    <w:rPr>
      <w:rFonts w:asciiTheme="majorHAnsi" w:eastAsiaTheme="majorEastAsia" w:hAnsiTheme="majorHAnsi" w:cstheme="majorBidi"/>
      <w:color w:val="007CAD" w:themeColor="accent1" w:themeShade="BF"/>
      <w:sz w:val="26"/>
      <w:szCs w:val="26"/>
    </w:rPr>
  </w:style>
  <w:style w:type="paragraph" w:customStyle="1" w:styleId="PageNumbers">
    <w:name w:val="Page Numbers"/>
    <w:basedOn w:val="Normal"/>
    <w:uiPriority w:val="6"/>
    <w:qFormat/>
    <w:rsid w:val="00C84755"/>
    <w:pPr>
      <w:jc w:val="center"/>
    </w:pPr>
    <w:rPr>
      <w:sz w:val="16"/>
    </w:rPr>
  </w:style>
  <w:style w:type="paragraph" w:customStyle="1" w:styleId="Lettered">
    <w:name w:val="Lettered"/>
    <w:basedOn w:val="Normal"/>
    <w:uiPriority w:val="3"/>
    <w:qFormat/>
    <w:rsid w:val="00C84755"/>
    <w:pPr>
      <w:numPr>
        <w:numId w:val="3"/>
      </w:numPr>
    </w:pPr>
  </w:style>
  <w:style w:type="paragraph" w:customStyle="1" w:styleId="IndentedLettered">
    <w:name w:val="Indented Lettered"/>
    <w:basedOn w:val="Lettered"/>
    <w:uiPriority w:val="5"/>
    <w:qFormat/>
    <w:rsid w:val="00C84755"/>
    <w:pPr>
      <w:numPr>
        <w:ilvl w:val="1"/>
        <w:numId w:val="4"/>
      </w:numPr>
    </w:pPr>
  </w:style>
  <w:style w:type="paragraph" w:styleId="Header">
    <w:name w:val="header"/>
    <w:basedOn w:val="Normal"/>
    <w:link w:val="HeaderChar"/>
    <w:uiPriority w:val="99"/>
    <w:semiHidden/>
    <w:rsid w:val="00C8475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84755"/>
    <w:rPr>
      <w:rFonts w:ascii="Twinkl" w:hAnsi="Twinkl"/>
      <w:sz w:val="26"/>
      <w:szCs w:val="26"/>
    </w:rPr>
  </w:style>
  <w:style w:type="paragraph" w:styleId="Footer">
    <w:name w:val="footer"/>
    <w:basedOn w:val="Normal"/>
    <w:link w:val="FooterChar"/>
    <w:uiPriority w:val="99"/>
    <w:semiHidden/>
    <w:rsid w:val="00C8475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84755"/>
    <w:rPr>
      <w:rFonts w:ascii="Twinkl" w:hAnsi="Twinkl"/>
      <w:sz w:val="26"/>
      <w:szCs w:val="26"/>
    </w:rPr>
  </w:style>
  <w:style w:type="character" w:customStyle="1" w:styleId="randlarge">
    <w:name w:val="rand_large"/>
    <w:basedOn w:val="DefaultParagraphFont"/>
    <w:uiPriority w:val="24"/>
    <w:semiHidden/>
    <w:rsid w:val="00C84755"/>
  </w:style>
  <w:style w:type="table" w:styleId="TableGrid">
    <w:name w:val="Table Grid"/>
    <w:basedOn w:val="TableNormal"/>
    <w:uiPriority w:val="59"/>
    <w:rsid w:val="00C84755"/>
    <w:pPr>
      <w:widowControl w:val="0"/>
      <w:spacing w:after="0" w:line="240" w:lineRule="auto"/>
    </w:pPr>
    <w:rPr>
      <w:rFonts w:ascii="Twinkl" w:hAnsi="Twink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tcPr>
      <w:vAlign w:val="center"/>
    </w:tcPr>
  </w:style>
  <w:style w:type="paragraph" w:customStyle="1" w:styleId="OutlineHeading1">
    <w:name w:val="Outline Heading 1"/>
    <w:basedOn w:val="Heading1"/>
    <w:link w:val="OutlineHeading1Char"/>
    <w:uiPriority w:val="7"/>
    <w:qFormat/>
    <w:rsid w:val="00C84755"/>
    <w:rPr>
      <w:outline/>
      <w:color w:val="000000" w:themeColor="text1"/>
      <w14:shadow w14:blurRad="0" w14:dist="12700" w14:dir="2700000" w14:sx="100000" w14:sy="100000" w14:kx="0" w14:ky="0" w14:algn="tl">
        <w14:schemeClr w14:val="tx1"/>
      </w14:shadow>
      <w14:textOutline w14:w="6350" w14:cap="flat" w14:cmpd="sng" w14:algn="ctr">
        <w14:solidFill>
          <w14:schemeClr w14:val="tx1"/>
        </w14:solidFill>
        <w14:prstDash w14:val="solid"/>
        <w14:round/>
      </w14:textOutline>
      <w14:textFill>
        <w14:solidFill>
          <w14:srgbClr w14:val="FFFFFF"/>
        </w14:solidFill>
      </w14:textFill>
    </w:rPr>
  </w:style>
  <w:style w:type="character" w:customStyle="1" w:styleId="OutlineHeading1Char">
    <w:name w:val="Outline Heading 1 Char"/>
    <w:basedOn w:val="DefaultParagraphFont"/>
    <w:link w:val="OutlineHeading1"/>
    <w:uiPriority w:val="7"/>
    <w:rsid w:val="00C84755"/>
    <w:rPr>
      <w:b/>
      <w:outline/>
      <w:color w:val="000000" w:themeColor="text1"/>
      <w:sz w:val="66"/>
      <w:szCs w:val="66"/>
      <w14:shadow w14:blurRad="0" w14:dist="12700" w14:dir="2700000" w14:sx="100000" w14:sy="100000" w14:kx="0" w14:ky="0" w14:algn="tl">
        <w14:schemeClr w14:val="tx1"/>
      </w14:shadow>
      <w14:textOutline w14:w="6350" w14:cap="flat" w14:cmpd="sng" w14:algn="ctr">
        <w14:solidFill>
          <w14:schemeClr w14:val="tx1"/>
        </w14:solidFill>
        <w14:prstDash w14:val="solid"/>
        <w14:round/>
      </w14:textOutline>
      <w14:textFill>
        <w14:solidFill>
          <w14:srgbClr w14:val="FFFFFF"/>
        </w14:solidFill>
      </w14:textFil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69715">
      <w:bodyDiv w:val="1"/>
      <w:marLeft w:val="0"/>
      <w:marRight w:val="0"/>
      <w:marTop w:val="0"/>
      <w:marBottom w:val="0"/>
      <w:divBdr>
        <w:top w:val="none" w:sz="0" w:space="0" w:color="auto"/>
        <w:left w:val="none" w:sz="0" w:space="0" w:color="auto"/>
        <w:bottom w:val="none" w:sz="0" w:space="0" w:color="auto"/>
        <w:right w:val="none" w:sz="0" w:space="0" w:color="auto"/>
      </w:divBdr>
    </w:div>
    <w:div w:id="242685828">
      <w:bodyDiv w:val="1"/>
      <w:marLeft w:val="0"/>
      <w:marRight w:val="0"/>
      <w:marTop w:val="0"/>
      <w:marBottom w:val="0"/>
      <w:divBdr>
        <w:top w:val="none" w:sz="0" w:space="0" w:color="auto"/>
        <w:left w:val="none" w:sz="0" w:space="0" w:color="auto"/>
        <w:bottom w:val="none" w:sz="0" w:space="0" w:color="auto"/>
        <w:right w:val="none" w:sz="0" w:space="0" w:color="auto"/>
      </w:divBdr>
    </w:div>
    <w:div w:id="1923679589">
      <w:bodyDiv w:val="1"/>
      <w:marLeft w:val="0"/>
      <w:marRight w:val="0"/>
      <w:marTop w:val="0"/>
      <w:marBottom w:val="0"/>
      <w:divBdr>
        <w:top w:val="none" w:sz="0" w:space="0" w:color="auto"/>
        <w:left w:val="none" w:sz="0" w:space="0" w:color="auto"/>
        <w:bottom w:val="none" w:sz="0" w:space="0" w:color="auto"/>
        <w:right w:val="none" w:sz="0" w:space="0" w:color="auto"/>
      </w:divBdr>
    </w:div>
    <w:div w:id="204289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Shared%20drives\Resources%20-%20Resource%20Creation%20Tools\%23Templates\General\Activity%20Sheet\Word\ADULT%20Landscape%20Activity%20Sheet%20Template.dotx" TargetMode="External"/></Relationships>
</file>

<file path=word/theme/theme1.xml><?xml version="1.0" encoding="utf-8"?>
<a:theme xmlns:a="http://schemas.openxmlformats.org/drawingml/2006/main" name="Office Theme">
  <a:themeElements>
    <a:clrScheme name="Twinkl">
      <a:dk1>
        <a:srgbClr val="000000"/>
      </a:dk1>
      <a:lt1>
        <a:srgbClr val="FFFFFF"/>
      </a:lt1>
      <a:dk2>
        <a:srgbClr val="7F7F7F"/>
      </a:dk2>
      <a:lt2>
        <a:srgbClr val="F2F2F2"/>
      </a:lt2>
      <a:accent1>
        <a:srgbClr val="00A7E7"/>
      </a:accent1>
      <a:accent2>
        <a:srgbClr val="31B7BC"/>
      </a:accent2>
      <a:accent3>
        <a:srgbClr val="86BD34"/>
      </a:accent3>
      <a:accent4>
        <a:srgbClr val="F9B000"/>
      </a:accent4>
      <a:accent5>
        <a:srgbClr val="EA516B"/>
      </a:accent5>
      <a:accent6>
        <a:srgbClr val="8C368C"/>
      </a:accent6>
      <a:hlink>
        <a:srgbClr val="00A7E7"/>
      </a:hlink>
      <a:folHlink>
        <a:srgbClr val="8C368C"/>
      </a:folHlink>
    </a:clrScheme>
    <a:fontScheme name="Twinkl">
      <a:majorFont>
        <a:latin typeface="Twinkl"/>
        <a:ea typeface=""/>
        <a:cs typeface=""/>
      </a:majorFont>
      <a:minorFont>
        <a:latin typeface="Twink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noFill/>
        <a:ln w="6350">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rgbClr r="0" g="0" b="0"/>
        </a:lnRef>
        <a:fillRef idx="0">
          <a:scrgbClr r="0" g="0" b="0"/>
        </a:fillRef>
        <a:effectRef idx="0">
          <a:scrgbClr r="0" g="0" b="0"/>
        </a:effectRef>
        <a:fontRef idx="minor">
          <a:schemeClr val="dk1"/>
        </a:fontRef>
      </a:style>
    </a:txDef>
  </a:objectDefaults>
  <a:extraClrSchemeLst/>
</a:theme>
</file>

<file path=docProps/app.xml><?xml version="1.0" encoding="utf-8"?>
<Properties xmlns="http://schemas.openxmlformats.org/officeDocument/2006/extended-properties" xmlns:vt="http://schemas.openxmlformats.org/officeDocument/2006/docPropsVTypes">
  <Template>ADULT Landscape Activity Sheet Template</Template>
  <TotalTime>55</TotalTime>
  <Pages>3</Pages>
  <Words>17</Words>
  <Characters>99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Swift</dc:creator>
  <cp:keywords/>
  <dc:description/>
  <cp:lastModifiedBy>Danny Russ</cp:lastModifiedBy>
  <cp:revision>6</cp:revision>
  <dcterms:created xsi:type="dcterms:W3CDTF">2026-01-05T12:31:00Z</dcterms:created>
  <dcterms:modified xsi:type="dcterms:W3CDTF">2026-01-05T13:27:00Z</dcterms:modified>
</cp:coreProperties>
</file>